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EF21CD3" w14:textId="4F7234FE" w:rsidR="006958D0" w:rsidRPr="00433591" w:rsidRDefault="008A380E" w:rsidP="00433591">
      <w:pPr>
        <w:spacing w:before="120"/>
        <w:ind w:left="-142" w:right="95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33591">
        <w:rPr>
          <w:rFonts w:ascii="Arial" w:hAnsi="Arial" w:cs="Arial"/>
          <w:b/>
          <w:sz w:val="24"/>
          <w:szCs w:val="24"/>
          <w:u w:val="single"/>
        </w:rPr>
        <w:t>ESTUDO TÉ</w:t>
      </w:r>
      <w:r w:rsidR="006958D0" w:rsidRPr="00433591">
        <w:rPr>
          <w:rFonts w:ascii="Arial" w:hAnsi="Arial" w:cs="Arial"/>
          <w:b/>
          <w:sz w:val="24"/>
          <w:szCs w:val="24"/>
          <w:u w:val="single"/>
        </w:rPr>
        <w:t>CNICO PRELIMINAR</w:t>
      </w:r>
    </w:p>
    <w:p w14:paraId="73D8B125" w14:textId="77777777" w:rsidR="003F5BEB" w:rsidRPr="00433591" w:rsidRDefault="003F5BEB" w:rsidP="00433591">
      <w:pPr>
        <w:spacing w:before="120"/>
        <w:rPr>
          <w:rFonts w:ascii="Arial" w:hAnsi="Arial" w:cs="Arial"/>
          <w:sz w:val="24"/>
          <w:szCs w:val="24"/>
          <w:lang w:eastAsia="pt-BR"/>
        </w:rPr>
      </w:pPr>
    </w:p>
    <w:p w14:paraId="2179B2F3" w14:textId="090161D0" w:rsidR="00F2125C" w:rsidRPr="00433591" w:rsidRDefault="00F2125C" w:rsidP="00F84491">
      <w:pPr>
        <w:pStyle w:val="Nivel01"/>
      </w:pPr>
      <w:r w:rsidRPr="00433591">
        <w:t>OBJETO</w:t>
      </w:r>
      <w:r w:rsidR="003F5BEB" w:rsidRPr="00433591">
        <w:rPr>
          <w:u w:val="none"/>
        </w:rPr>
        <w:tab/>
      </w:r>
    </w:p>
    <w:p w14:paraId="3FBA7224" w14:textId="2A62B7F6" w:rsidR="00D322C8" w:rsidRPr="00433591" w:rsidRDefault="005656C4" w:rsidP="00433591">
      <w:pPr>
        <w:pStyle w:val="Nivel2"/>
        <w:spacing w:before="120" w:after="0"/>
        <w:ind w:left="0"/>
      </w:pPr>
      <w:r w:rsidRPr="00433591">
        <w:t>O objeto do presente Estudo Técnico Preliminar é</w:t>
      </w:r>
      <w:r w:rsidR="00AB0BBD" w:rsidRPr="00433591">
        <w:t xml:space="preserve"> a</w:t>
      </w:r>
      <w:r w:rsidRPr="00433591">
        <w:t xml:space="preserve"> </w:t>
      </w:r>
      <w:r w:rsidR="003A4481" w:rsidRPr="00433591">
        <w:t xml:space="preserve">contratação de empresa para execução de </w:t>
      </w:r>
      <w:r w:rsidR="00697D50" w:rsidRPr="00433591">
        <w:t>serviços de manutenção</w:t>
      </w:r>
      <w:r w:rsidR="00FE5663" w:rsidRPr="00433591">
        <w:t xml:space="preserve"> </w:t>
      </w:r>
      <w:r w:rsidR="00697D50" w:rsidRPr="00433591">
        <w:t>dos veículos que compõem a frota do S</w:t>
      </w:r>
      <w:r w:rsidR="000B3020" w:rsidRPr="00433591">
        <w:t>AAEB</w:t>
      </w:r>
      <w:r w:rsidR="00697D50" w:rsidRPr="00433591">
        <w:t xml:space="preserve"> com fornecimento de peças de reposição e acessórios novos, originais ou similares de primeira linha, incluindo serviços de borracharia, </w:t>
      </w:r>
      <w:r w:rsidR="00C37B9E" w:rsidRPr="00433591">
        <w:t>pelo período de 12 (doze) meses</w:t>
      </w:r>
      <w:r w:rsidR="00697D50" w:rsidRPr="00433591">
        <w:t xml:space="preserve">. </w:t>
      </w:r>
    </w:p>
    <w:p w14:paraId="2396F56E" w14:textId="5EDD2F45" w:rsidR="00D322C8" w:rsidRPr="00433591" w:rsidRDefault="00E20011" w:rsidP="00433591">
      <w:pPr>
        <w:pStyle w:val="Nivel2"/>
        <w:spacing w:before="120" w:after="0"/>
        <w:ind w:left="0"/>
      </w:pPr>
      <w:r w:rsidRPr="00433591">
        <w:t>O serviço</w:t>
      </w:r>
      <w:r w:rsidR="00D322C8" w:rsidRPr="00433591">
        <w:t xml:space="preserve"> objeto desta contratação </w:t>
      </w:r>
      <w:r w:rsidRPr="00433591">
        <w:t>é</w:t>
      </w:r>
      <w:r w:rsidR="00D322C8" w:rsidRPr="00433591">
        <w:t xml:space="preserve"> caracterizado como comu</w:t>
      </w:r>
      <w:r w:rsidRPr="00433591">
        <w:t>m</w:t>
      </w:r>
      <w:r w:rsidR="00D322C8" w:rsidRPr="00433591">
        <w:t xml:space="preserve">, de caráter continuado e </w:t>
      </w:r>
      <w:r w:rsidRPr="00433591">
        <w:t>abrange o</w:t>
      </w:r>
      <w:r w:rsidR="00D322C8" w:rsidRPr="00433591">
        <w:t xml:space="preserve"> fornecimento de peças, a ser contratado mediante certame licitatório, na modalidade Pregão, em sua forma Eletrônica, nos termos da Lei Federal nº 14.133/20</w:t>
      </w:r>
      <w:r w:rsidR="006048D3" w:rsidRPr="00433591">
        <w:t>21.</w:t>
      </w:r>
      <w:r w:rsidR="00D322C8" w:rsidRPr="00433591">
        <w:t xml:space="preserve"> </w:t>
      </w:r>
    </w:p>
    <w:p w14:paraId="050F2E48" w14:textId="603FBE71" w:rsidR="00D322C8" w:rsidRPr="00433591" w:rsidRDefault="00D322C8" w:rsidP="00433591">
      <w:pPr>
        <w:pStyle w:val="Nivel2"/>
        <w:spacing w:before="120" w:after="0"/>
        <w:ind w:left="0"/>
      </w:pPr>
      <w:r w:rsidRPr="00433591">
        <w:t xml:space="preserve">A frota </w:t>
      </w:r>
      <w:r w:rsidR="005D076F" w:rsidRPr="00433591">
        <w:t xml:space="preserve">atual do SAAEB </w:t>
      </w:r>
      <w:r w:rsidRPr="00433591">
        <w:t xml:space="preserve">é composta por </w:t>
      </w:r>
      <w:r w:rsidR="00E20011" w:rsidRPr="00433591">
        <w:t>20</w:t>
      </w:r>
      <w:r w:rsidRPr="00433591">
        <w:t xml:space="preserve"> (</w:t>
      </w:r>
      <w:r w:rsidR="00E20011" w:rsidRPr="00433591">
        <w:t>vinte</w:t>
      </w:r>
      <w:r w:rsidRPr="00433591">
        <w:t>) veículos,</w:t>
      </w:r>
      <w:r w:rsidR="001F5103">
        <w:t xml:space="preserve"> sendo 15 (quinze) de categoria leve e 5 (cinco) de categoria pesada,</w:t>
      </w:r>
      <w:r w:rsidRPr="00433591">
        <w:t xml:space="preserve"> conforme Anexo </w:t>
      </w:r>
      <w:r w:rsidR="00E20011" w:rsidRPr="00433591">
        <w:t>I</w:t>
      </w:r>
      <w:r w:rsidR="006048D3" w:rsidRPr="00433591">
        <w:t xml:space="preserve"> deste </w:t>
      </w:r>
      <w:r w:rsidR="00503EF8" w:rsidRPr="00433591">
        <w:t>Estudo Técnico Preliminar.</w:t>
      </w:r>
    </w:p>
    <w:p w14:paraId="6CEC18BD" w14:textId="77777777" w:rsidR="00D322C8" w:rsidRPr="00433591" w:rsidRDefault="00D322C8" w:rsidP="00433591">
      <w:pPr>
        <w:pStyle w:val="Nivel2"/>
        <w:numPr>
          <w:ilvl w:val="0"/>
          <w:numId w:val="0"/>
        </w:numPr>
        <w:spacing w:before="120" w:after="0"/>
        <w:rPr>
          <w:lang w:eastAsia="pt-BR"/>
        </w:rPr>
      </w:pPr>
    </w:p>
    <w:p w14:paraId="24312F56" w14:textId="776C72CB" w:rsidR="00D70D9B" w:rsidRPr="00433591" w:rsidRDefault="00D70D9B" w:rsidP="00F84491">
      <w:pPr>
        <w:pStyle w:val="Nivel01"/>
      </w:pPr>
      <w:r w:rsidRPr="00433591">
        <w:t xml:space="preserve">DESCRIÇÃO DA NECESSIDADE DA CONTRATAÇÃO </w:t>
      </w:r>
    </w:p>
    <w:p w14:paraId="060CEF6B" w14:textId="2838174F" w:rsidR="00BE1DE5" w:rsidRPr="00433591" w:rsidRDefault="00D94C2C" w:rsidP="00433591">
      <w:pPr>
        <w:pStyle w:val="Nivel2"/>
        <w:spacing w:before="120" w:after="0"/>
        <w:ind w:left="0"/>
      </w:pPr>
      <w:r w:rsidRPr="00433591">
        <w:t xml:space="preserve">A </w:t>
      </w:r>
      <w:r w:rsidR="008E5A37" w:rsidRPr="00433591">
        <w:t xml:space="preserve">finalidade da </w:t>
      </w:r>
      <w:r w:rsidR="00764814" w:rsidRPr="00433591">
        <w:t xml:space="preserve">contratação </w:t>
      </w:r>
      <w:r w:rsidR="008E5A37" w:rsidRPr="00433591">
        <w:t>é</w:t>
      </w:r>
      <w:r w:rsidR="0096669C" w:rsidRPr="00433591">
        <w:t xml:space="preserve"> a</w:t>
      </w:r>
      <w:r w:rsidR="00764814" w:rsidRPr="00433591">
        <w:t xml:space="preserve"> prestação de serviços de manutenção dos veículos que compõem a frota do </w:t>
      </w:r>
      <w:r w:rsidRPr="00433591">
        <w:t>SAAEB</w:t>
      </w:r>
      <w:r w:rsidR="00764814" w:rsidRPr="00433591">
        <w:t xml:space="preserve">, com fornecimento de peças de reposição e acessórios novos, originais ou similares de primeira linha, </w:t>
      </w:r>
      <w:r w:rsidR="00D86D38" w:rsidRPr="00433591">
        <w:t>incluindo serviços de borracharia</w:t>
      </w:r>
      <w:r w:rsidR="0096669C" w:rsidRPr="00433591">
        <w:t xml:space="preserve">. </w:t>
      </w:r>
      <w:r w:rsidR="00702E83" w:rsidRPr="00433591">
        <w:t>A</w:t>
      </w:r>
      <w:r w:rsidR="008E5A37" w:rsidRPr="00433591">
        <w:t xml:space="preserve"> contratação </w:t>
      </w:r>
      <w:r w:rsidR="006D5F24" w:rsidRPr="00433591">
        <w:t>fundamenta-se na necessidade de</w:t>
      </w:r>
      <w:r w:rsidR="0096669C" w:rsidRPr="00433591">
        <w:t xml:space="preserve"> </w:t>
      </w:r>
      <w:r w:rsidR="00764814" w:rsidRPr="00433591">
        <w:t>manter a frota</w:t>
      </w:r>
      <w:r w:rsidR="00024F07" w:rsidRPr="00433591">
        <w:t xml:space="preserve"> de veículos, </w:t>
      </w:r>
      <w:r w:rsidR="001F5103">
        <w:t>tanto</w:t>
      </w:r>
      <w:r w:rsidR="00024F07" w:rsidRPr="00433591">
        <w:t xml:space="preserve"> aqueles d</w:t>
      </w:r>
      <w:r w:rsidR="001F5103">
        <w:t>e</w:t>
      </w:r>
      <w:r w:rsidR="00024F07" w:rsidRPr="00433591">
        <w:t xml:space="preserve"> </w:t>
      </w:r>
      <w:r w:rsidR="00D86D38" w:rsidRPr="00433591">
        <w:t>categoria leve</w:t>
      </w:r>
      <w:r w:rsidR="001F5103">
        <w:t xml:space="preserve"> quanto</w:t>
      </w:r>
      <w:r w:rsidR="00D86D38" w:rsidRPr="00433591">
        <w:t xml:space="preserve"> pesada, e</w:t>
      </w:r>
      <w:r w:rsidR="00764814" w:rsidRPr="00433591">
        <w:t>m adequadas condições de uso e tráfego para</w:t>
      </w:r>
      <w:r w:rsidR="00AE0E95" w:rsidRPr="00433591">
        <w:t xml:space="preserve"> o desempenho das atividades rotineiras.</w:t>
      </w:r>
    </w:p>
    <w:p w14:paraId="1425C340" w14:textId="7A360312" w:rsidR="00F87E0E" w:rsidRPr="00433591" w:rsidRDefault="00FB79CD" w:rsidP="00433591">
      <w:pPr>
        <w:pStyle w:val="Nivel2"/>
        <w:spacing w:before="120" w:after="0"/>
        <w:ind w:left="0"/>
      </w:pPr>
      <w:r w:rsidRPr="00433591">
        <w:t xml:space="preserve">Em síntese, o </w:t>
      </w:r>
      <w:r w:rsidR="00BE1DE5" w:rsidRPr="00433591">
        <w:t xml:space="preserve">objetivo principal é garantir que os veículos permaneçam em condições adequadas de uso e segurança, atendendo </w:t>
      </w:r>
      <w:r w:rsidR="001F5103">
        <w:t>à</w:t>
      </w:r>
      <w:r w:rsidR="00BE1DE5" w:rsidRPr="00433591">
        <w:t xml:space="preserve">s necessidades da </w:t>
      </w:r>
      <w:r w:rsidR="00F87E0E" w:rsidRPr="00433591">
        <w:t xml:space="preserve">Autarquia, inclusive em relação a </w:t>
      </w:r>
      <w:r w:rsidR="00BE1DE5" w:rsidRPr="00433591">
        <w:t xml:space="preserve">segurança física dos servidores públicos que </w:t>
      </w:r>
      <w:r w:rsidR="00F87E0E" w:rsidRPr="00433591">
        <w:t xml:space="preserve">os </w:t>
      </w:r>
      <w:r w:rsidR="00BE1DE5" w:rsidRPr="00433591">
        <w:t>utilizam.</w:t>
      </w:r>
    </w:p>
    <w:p w14:paraId="333DA1AF" w14:textId="40D19ABD" w:rsidR="003A4481" w:rsidRPr="00433591" w:rsidRDefault="003A4481" w:rsidP="00433591">
      <w:pPr>
        <w:pStyle w:val="Nivel2"/>
        <w:numPr>
          <w:ilvl w:val="0"/>
          <w:numId w:val="0"/>
        </w:numPr>
        <w:spacing w:before="120" w:after="0"/>
      </w:pPr>
    </w:p>
    <w:p w14:paraId="65145A85" w14:textId="77777777" w:rsidR="00AB0BBD" w:rsidRPr="00433591" w:rsidRDefault="00CF3B87" w:rsidP="00F84491">
      <w:pPr>
        <w:pStyle w:val="Nivel01"/>
      </w:pPr>
      <w:r w:rsidRPr="00433591">
        <w:t>ALINHAMENTO ENTRE A CONTRATAÇÃO E O PLANEJAMENTO</w:t>
      </w:r>
    </w:p>
    <w:p w14:paraId="6C1C650A" w14:textId="00A84B05" w:rsidR="0087680A" w:rsidRPr="00433591" w:rsidRDefault="00AB0BBD" w:rsidP="00433591">
      <w:pPr>
        <w:pStyle w:val="Nivel2"/>
        <w:spacing w:before="120" w:after="0"/>
        <w:ind w:left="0"/>
      </w:pPr>
      <w:r w:rsidRPr="00433591">
        <w:t>A presente contratação encontra-se devidamente alinhada ao Planejamento Estratégico desta Administração, estando prevista no Plano de Contratações Anual (PCA) do exercício vigente</w:t>
      </w:r>
      <w:r w:rsidR="004B2C7F" w:rsidRPr="00433591">
        <w:t xml:space="preserve">, </w:t>
      </w:r>
      <w:r w:rsidR="004B2C7F" w:rsidRPr="00433591">
        <w:rPr>
          <w:u w:val="single"/>
        </w:rPr>
        <w:t>item 1, classe/grupo 020000 – SERVIÇO</w:t>
      </w:r>
      <w:r w:rsidR="00C71C82" w:rsidRPr="00433591">
        <w:rPr>
          <w:u w:val="single"/>
        </w:rPr>
        <w:t xml:space="preserve"> e item 2, classe/grupo 010000 – MATERIAL DE CONSUMO</w:t>
      </w:r>
      <w:r w:rsidR="00C71C82" w:rsidRPr="00433591">
        <w:t xml:space="preserve">, </w:t>
      </w:r>
      <w:r w:rsidRPr="00433591">
        <w:t>cumprindo assim o requisito de governança e planejamento estabelecido pelo Art. 12, VII, da Lei nº 14.133/2021.</w:t>
      </w:r>
    </w:p>
    <w:p w14:paraId="26F7428E" w14:textId="03FDFF7D" w:rsidR="004B2C7F" w:rsidRPr="00433591" w:rsidRDefault="004B2C7F" w:rsidP="00433591">
      <w:pPr>
        <w:pStyle w:val="Nivel2"/>
        <w:spacing w:before="120" w:after="0"/>
        <w:ind w:left="0"/>
      </w:pPr>
      <w:r w:rsidRPr="00433591">
        <w:t xml:space="preserve">Link do PCA: </w:t>
      </w:r>
      <w:hyperlink r:id="rId8" w:history="1">
        <w:r w:rsidR="00CA600F" w:rsidRPr="00433591">
          <w:rPr>
            <w:rStyle w:val="Hyperlink"/>
          </w:rPr>
          <w:t>https://pncp.gov.br/app/pca/07104377000130/2026/1</w:t>
        </w:r>
      </w:hyperlink>
      <w:r w:rsidRPr="00433591">
        <w:t>.</w:t>
      </w:r>
    </w:p>
    <w:p w14:paraId="2DF9754C" w14:textId="77777777" w:rsidR="00AB0BBD" w:rsidRPr="00433591" w:rsidRDefault="00AB0BBD" w:rsidP="00433591">
      <w:pPr>
        <w:pStyle w:val="Nivel2"/>
        <w:numPr>
          <w:ilvl w:val="0"/>
          <w:numId w:val="0"/>
        </w:numPr>
        <w:spacing w:before="120" w:after="0"/>
      </w:pPr>
    </w:p>
    <w:p w14:paraId="19531393" w14:textId="77777777" w:rsidR="00642EE4" w:rsidRPr="00433591" w:rsidRDefault="00CF3B87" w:rsidP="00F84491">
      <w:pPr>
        <w:pStyle w:val="Nivel01"/>
      </w:pPr>
      <w:r w:rsidRPr="00433591">
        <w:t xml:space="preserve">DESCRIÇÃO DOS REQUISITOS DA CONTRATAÇÃO </w:t>
      </w:r>
    </w:p>
    <w:p w14:paraId="04968BC2" w14:textId="5C633BBF" w:rsidR="00642EE4" w:rsidRPr="00433591" w:rsidRDefault="00642EE4" w:rsidP="00433591">
      <w:pPr>
        <w:pStyle w:val="Nivel2"/>
        <w:spacing w:before="120" w:after="0"/>
        <w:ind w:left="0"/>
      </w:pPr>
      <w:r w:rsidRPr="00433591">
        <w:rPr>
          <w:rFonts w:eastAsia="Calibri"/>
          <w:lang w:eastAsia="pt-BR"/>
        </w:rPr>
        <w:t>A prestadora dos serviços deve atender aos requisitos técnicos delineados pelas normas de serviços automotivos da Associação Brasileira de Normas Técnicas (ABNT) e seguir a legislação vigente, Lei Estadual nº 15.297/2014.</w:t>
      </w:r>
    </w:p>
    <w:p w14:paraId="7DF9CFB5" w14:textId="77777777" w:rsidR="000C6017" w:rsidRDefault="000C6017" w:rsidP="000C6017">
      <w:pPr>
        <w:pStyle w:val="Nivel2"/>
        <w:numPr>
          <w:ilvl w:val="0"/>
          <w:numId w:val="0"/>
        </w:numPr>
        <w:spacing w:before="120" w:after="0"/>
      </w:pPr>
    </w:p>
    <w:p w14:paraId="23780882" w14:textId="4EEB36C5" w:rsidR="00F84491" w:rsidRPr="00433591" w:rsidRDefault="00F84491" w:rsidP="00F84491">
      <w:pPr>
        <w:pStyle w:val="Nivel01"/>
        <w:numPr>
          <w:ilvl w:val="0"/>
          <w:numId w:val="0"/>
        </w:numPr>
      </w:pPr>
      <w:r>
        <w:t>Localização, instalação, atendimento</w:t>
      </w:r>
    </w:p>
    <w:p w14:paraId="031D7E1C" w14:textId="2B8DDAB7" w:rsidR="003C052E" w:rsidRPr="00433591" w:rsidRDefault="00856F01" w:rsidP="00433591">
      <w:pPr>
        <w:pStyle w:val="Nivel2"/>
        <w:spacing w:before="120" w:after="0"/>
        <w:ind w:left="0"/>
      </w:pPr>
      <w:r>
        <w:t xml:space="preserve">O serviço </w:t>
      </w:r>
      <w:r w:rsidR="003C052E" w:rsidRPr="00433591">
        <w:t xml:space="preserve">deverá </w:t>
      </w:r>
      <w:r>
        <w:t>ser prestado</w:t>
      </w:r>
      <w:r w:rsidR="003C052E" w:rsidRPr="00433591">
        <w:t xml:space="preserve"> no perímetro urbano desta cidade de Brotas/SP, </w:t>
      </w:r>
      <w:r w:rsidR="00820B67">
        <w:t xml:space="preserve">visando a otimização logística, </w:t>
      </w:r>
      <w:r w:rsidR="009B1C28" w:rsidRPr="00433591">
        <w:t>a</w:t>
      </w:r>
      <w:r w:rsidR="003C052E" w:rsidRPr="00433591">
        <w:t xml:space="preserve"> redução de custos operacionais</w:t>
      </w:r>
      <w:r w:rsidR="00820B67">
        <w:t xml:space="preserve"> e a</w:t>
      </w:r>
      <w:r w:rsidR="00DE3876" w:rsidRPr="00433591">
        <w:t xml:space="preserve"> agilidade no atendimento, vez que oficinas próximas possibilitam o rápido deslocamento para entrega/retirada dos veículos para manutenção, minimizando o tempo de indisponibilidade da frota e dos servidores. </w:t>
      </w:r>
    </w:p>
    <w:p w14:paraId="405346AE" w14:textId="3A948A4C" w:rsidR="00C46EB7" w:rsidRPr="00433591" w:rsidRDefault="00C46EB7" w:rsidP="0087459F">
      <w:pPr>
        <w:pStyle w:val="Nivel2"/>
        <w:numPr>
          <w:ilvl w:val="2"/>
          <w:numId w:val="3"/>
        </w:numPr>
        <w:spacing w:before="120" w:after="0"/>
      </w:pPr>
      <w:r w:rsidRPr="00433591">
        <w:lastRenderedPageBreak/>
        <w:t>A proximidade da oficina representa um menor consumo de combustível para a realização da manutenção, menor desgaste dos componentes dos veículos (pneus, pastilhas, filtros etc.) e menor custo/hora dos servidores.</w:t>
      </w:r>
    </w:p>
    <w:p w14:paraId="6F8A5EC5" w14:textId="67D3C57D" w:rsidR="00BA7323" w:rsidRPr="00433591" w:rsidRDefault="00BA7323" w:rsidP="0087459F">
      <w:pPr>
        <w:pStyle w:val="Nivel2"/>
        <w:numPr>
          <w:ilvl w:val="2"/>
          <w:numId w:val="3"/>
        </w:numPr>
        <w:spacing w:before="120" w:after="0"/>
      </w:pPr>
      <w:r w:rsidRPr="00433591">
        <w:t>A limitação da prestação do serviço dentro do Município de Brotas/SP diminui o percurso e reduz a probabilidade de acidentes durante o translado do veículo até a oficina, mitigando o risco patrimonial e financeiro para a administração.</w:t>
      </w:r>
    </w:p>
    <w:p w14:paraId="424C35E9" w14:textId="037FA13A" w:rsidR="005150CC" w:rsidRDefault="005150CC" w:rsidP="0087459F">
      <w:pPr>
        <w:pStyle w:val="Nivel2"/>
        <w:numPr>
          <w:ilvl w:val="2"/>
          <w:numId w:val="3"/>
        </w:numPr>
        <w:spacing w:before="120" w:after="0"/>
      </w:pPr>
      <w:r w:rsidRPr="00433591">
        <w:t>A existência de oficina próxima permite visitas técnicas frequentes, acompanhamento presencial das etapas de manutenção, verificação das instalações, pessoal, peças utilizadas, etc., garantindo o cumprimento dos requisitos e condições necessárias para a adequada execução contratual.</w:t>
      </w:r>
    </w:p>
    <w:p w14:paraId="5258E6A4" w14:textId="319E14AF" w:rsidR="00605F19" w:rsidRPr="00433591" w:rsidRDefault="00605F19" w:rsidP="0087459F">
      <w:pPr>
        <w:pStyle w:val="Nivel2"/>
        <w:numPr>
          <w:ilvl w:val="2"/>
          <w:numId w:val="3"/>
        </w:numPr>
        <w:spacing w:before="120" w:after="0"/>
      </w:pPr>
      <w:r w:rsidRPr="00433591">
        <w:t xml:space="preserve">A alternativa de utilização de guincho para transporte dos veículos até a oficina foi descartada por não ser eficiente, considerando o elevado tempo de espera necessário até a disponibilização do reboque, que compromete a agilidade dos serviços e, ainda, a </w:t>
      </w:r>
      <w:r>
        <w:t>inviabilidade</w:t>
      </w:r>
      <w:r w:rsidRPr="00433591">
        <w:t xml:space="preserve"> logística da operação nas dependências do SAAEB, o aumento do risco de danos ao veículo em caso de uso/operação inadequado e o custo adicional para prestação dos serviços</w:t>
      </w:r>
      <w:r w:rsidR="005E6B77">
        <w:t>.</w:t>
      </w:r>
    </w:p>
    <w:p w14:paraId="30A046B7" w14:textId="2B2F43F2" w:rsidR="006210B9" w:rsidRPr="00433591" w:rsidRDefault="006210B9" w:rsidP="0087459F">
      <w:pPr>
        <w:pStyle w:val="Nivel2"/>
        <w:numPr>
          <w:ilvl w:val="2"/>
          <w:numId w:val="3"/>
        </w:numPr>
        <w:spacing w:before="120" w:after="0"/>
      </w:pPr>
      <w:r w:rsidRPr="00433591">
        <w:t xml:space="preserve">Dentro do Município de Brotas/SP, segundo levantamento preliminar, </w:t>
      </w:r>
      <w:r w:rsidRPr="000870DE">
        <w:t xml:space="preserve">pelo menos </w:t>
      </w:r>
      <w:r w:rsidR="000870DE" w:rsidRPr="000870DE">
        <w:t xml:space="preserve">06 </w:t>
      </w:r>
      <w:r w:rsidRPr="000870DE">
        <w:t>(</w:t>
      </w:r>
      <w:r w:rsidR="000870DE" w:rsidRPr="000870DE">
        <w:t>seis</w:t>
      </w:r>
      <w:r w:rsidRPr="000870DE">
        <w:t>)</w:t>
      </w:r>
      <w:r w:rsidRPr="00433591">
        <w:t xml:space="preserve"> oficinas</w:t>
      </w:r>
      <w:r w:rsidR="006C0657" w:rsidRPr="00433591">
        <w:t xml:space="preserve"> estão</w:t>
      </w:r>
      <w:r w:rsidRPr="00433591">
        <w:t xml:space="preserve"> plenamente aptas para a execução dos serviços, </w:t>
      </w:r>
      <w:r w:rsidR="006C0657" w:rsidRPr="00433591">
        <w:t>sendo que</w:t>
      </w:r>
      <w:r w:rsidRPr="00433591">
        <w:t xml:space="preserve"> tal exigência não restringe indevidamente a competitividade do certame.</w:t>
      </w:r>
    </w:p>
    <w:p w14:paraId="186719D8" w14:textId="7145CD30" w:rsidR="001355CB" w:rsidRPr="00433591" w:rsidRDefault="001355CB" w:rsidP="00433591">
      <w:pPr>
        <w:pStyle w:val="Nivel2"/>
        <w:spacing w:before="120" w:after="0"/>
        <w:ind w:left="0"/>
        <w:rPr>
          <w:rFonts w:eastAsia="Calibri"/>
          <w:lang w:eastAsia="pt-BR"/>
        </w:rPr>
      </w:pPr>
      <w:r w:rsidRPr="00433591">
        <w:t>As instalações físicas</w:t>
      </w:r>
      <w:r w:rsidR="008F45F2">
        <w:t xml:space="preserve"> da </w:t>
      </w:r>
      <w:r w:rsidR="00583F1C">
        <w:t>Contratada</w:t>
      </w:r>
      <w:r w:rsidRPr="00433591">
        <w:t xml:space="preserve"> deverão possuir área pavimentada, suficiente para atendimento da frota, sendo vedada a utilização de vias públicas para o estacionamento dos veículos. O local de guarda e conservação dos veículos deverá ser obrigatoriamente em área coberta e com total segurança, ficando </w:t>
      </w:r>
      <w:r w:rsidR="0034002B">
        <w:t>ao</w:t>
      </w:r>
      <w:r w:rsidRPr="00433591">
        <w:t xml:space="preserve"> abrigo do sol e da chuva em tempo integral, enquanto estiverem sob sua responsabilidade.</w:t>
      </w:r>
    </w:p>
    <w:p w14:paraId="5D9EA616" w14:textId="59A94130" w:rsidR="00542177" w:rsidRPr="00433591" w:rsidRDefault="00542177" w:rsidP="00433591">
      <w:pPr>
        <w:pStyle w:val="Nivel2"/>
        <w:spacing w:before="120" w:after="0"/>
        <w:ind w:left="0"/>
        <w:rPr>
          <w:rFonts w:eastAsia="Calibri"/>
          <w:lang w:eastAsia="pt-BR"/>
        </w:rPr>
      </w:pPr>
      <w:r w:rsidRPr="00433591">
        <w:t xml:space="preserve">As instalações físicas </w:t>
      </w:r>
      <w:r w:rsidR="0034002B">
        <w:t>da empresa</w:t>
      </w:r>
      <w:r w:rsidR="008F45F2">
        <w:t xml:space="preserve"> </w:t>
      </w:r>
      <w:r w:rsidR="00583F1C">
        <w:t>Contratada</w:t>
      </w:r>
      <w:r w:rsidR="0034002B">
        <w:t xml:space="preserve"> </w:t>
      </w:r>
      <w:r w:rsidRPr="00433591">
        <w:t>deverão possuir equipamentos, ferramentas e técnicos especializados para execução dos serviços contratados, dentre eles, no mínimo:</w:t>
      </w:r>
    </w:p>
    <w:p w14:paraId="26DF0660" w14:textId="7B4833F0" w:rsidR="00542177" w:rsidRPr="00782EAD" w:rsidRDefault="00542177" w:rsidP="00433591">
      <w:pPr>
        <w:pStyle w:val="Nivel2"/>
        <w:numPr>
          <w:ilvl w:val="2"/>
          <w:numId w:val="3"/>
        </w:numPr>
        <w:spacing w:before="120" w:after="0"/>
        <w:rPr>
          <w:rFonts w:eastAsia="Calibri"/>
          <w:lang w:eastAsia="pt-BR"/>
        </w:rPr>
      </w:pPr>
      <w:r w:rsidRPr="00782EAD">
        <w:t>Equipamentos para alinhamento de direção, balanceamento de rodas e cambagem;</w:t>
      </w:r>
    </w:p>
    <w:p w14:paraId="1BFD6BF6" w14:textId="0C3C2B91" w:rsidR="00542177" w:rsidRPr="00782EAD" w:rsidRDefault="00542177" w:rsidP="00433591">
      <w:pPr>
        <w:pStyle w:val="Nivel2"/>
        <w:numPr>
          <w:ilvl w:val="2"/>
          <w:numId w:val="3"/>
        </w:numPr>
        <w:spacing w:before="120" w:after="0"/>
        <w:rPr>
          <w:rFonts w:eastAsia="Calibri"/>
          <w:lang w:eastAsia="pt-BR"/>
        </w:rPr>
      </w:pPr>
      <w:r w:rsidRPr="00782EAD">
        <w:t>Equipamentos para limpeza do sistema de injeção, scanner e outros necessários à execução dos serviços afins;</w:t>
      </w:r>
    </w:p>
    <w:p w14:paraId="7B6015C4" w14:textId="6FC3DC8C" w:rsidR="00542177" w:rsidRPr="00782EAD" w:rsidRDefault="00542177" w:rsidP="00433591">
      <w:pPr>
        <w:pStyle w:val="Nivel2"/>
        <w:numPr>
          <w:ilvl w:val="2"/>
          <w:numId w:val="3"/>
        </w:numPr>
        <w:spacing w:before="120" w:after="0"/>
        <w:rPr>
          <w:rFonts w:eastAsia="Calibri"/>
          <w:lang w:eastAsia="pt-BR"/>
        </w:rPr>
      </w:pPr>
      <w:r w:rsidRPr="00782EAD">
        <w:t>Equipamentos para elevação de veículos (elevadores e/ou rampas), com capacidade mínima adequada à realização dos serviços;</w:t>
      </w:r>
    </w:p>
    <w:p w14:paraId="47F0E5DD" w14:textId="7E808F1E" w:rsidR="00542177" w:rsidRPr="00433591" w:rsidRDefault="00542177" w:rsidP="00433591">
      <w:pPr>
        <w:pStyle w:val="Nivel2"/>
        <w:numPr>
          <w:ilvl w:val="2"/>
          <w:numId w:val="3"/>
        </w:numPr>
        <w:spacing w:before="120" w:after="0"/>
        <w:rPr>
          <w:rFonts w:eastAsia="Calibri"/>
          <w:lang w:eastAsia="pt-BR"/>
        </w:rPr>
      </w:pPr>
      <w:r w:rsidRPr="00433591">
        <w:t>Todo material necessário à manutenção</w:t>
      </w:r>
      <w:r w:rsidR="000E2FF9">
        <w:t xml:space="preserve"> dos veículos</w:t>
      </w:r>
      <w:r w:rsidR="00EA6D2F">
        <w:t xml:space="preserve">, no que se inclui o </w:t>
      </w:r>
      <w:r w:rsidR="00EA6D2F" w:rsidRPr="00433591">
        <w:t xml:space="preserve">fornecimento de peças de reposição e acessórios novos, originais ou similares de primeira linha, </w:t>
      </w:r>
      <w:r w:rsidR="008F45F2">
        <w:t xml:space="preserve">deverá ser fornecido pela </w:t>
      </w:r>
      <w:r w:rsidR="00583F1C">
        <w:t>Contratada</w:t>
      </w:r>
      <w:r w:rsidRPr="00433591">
        <w:t>, que, face às obrigações assumidas, deverá dispor de todas as ferramentas, equipamentos, instalações etc., adequados ao tipo de serviço a ser realizado.</w:t>
      </w:r>
    </w:p>
    <w:p w14:paraId="5082C5D7" w14:textId="77777777" w:rsidR="00CB5932" w:rsidRDefault="00642EE4" w:rsidP="00433591">
      <w:pPr>
        <w:pStyle w:val="Nivel2"/>
        <w:spacing w:before="120" w:after="0"/>
        <w:ind w:left="0"/>
        <w:rPr>
          <w:rFonts w:eastAsia="Calibri"/>
          <w:lang w:eastAsia="pt-BR"/>
        </w:rPr>
      </w:pPr>
      <w:r w:rsidRPr="00433591">
        <w:rPr>
          <w:rFonts w:eastAsia="Calibri"/>
          <w:lang w:eastAsia="pt-BR"/>
        </w:rPr>
        <w:t xml:space="preserve">A </w:t>
      </w:r>
      <w:r w:rsidR="00583F1C">
        <w:rPr>
          <w:rFonts w:eastAsia="Calibri"/>
          <w:lang w:eastAsia="pt-BR"/>
        </w:rPr>
        <w:t>Contratada</w:t>
      </w:r>
      <w:r w:rsidRPr="00433591">
        <w:rPr>
          <w:rFonts w:eastAsia="Calibri"/>
          <w:lang w:eastAsia="pt-BR"/>
        </w:rPr>
        <w:t xml:space="preserve"> deverá </w:t>
      </w:r>
      <w:r w:rsidR="00844234">
        <w:rPr>
          <w:rFonts w:eastAsia="Calibri"/>
          <w:lang w:eastAsia="pt-BR"/>
        </w:rPr>
        <w:t xml:space="preserve">dar </w:t>
      </w:r>
      <w:r w:rsidRPr="00433591">
        <w:rPr>
          <w:rFonts w:eastAsia="Calibri"/>
          <w:lang w:eastAsia="pt-BR"/>
        </w:rPr>
        <w:t>garanti</w:t>
      </w:r>
      <w:r w:rsidR="00844234">
        <w:rPr>
          <w:rFonts w:eastAsia="Calibri"/>
          <w:lang w:eastAsia="pt-BR"/>
        </w:rPr>
        <w:t>a</w:t>
      </w:r>
      <w:r w:rsidR="00CB5932">
        <w:rPr>
          <w:rFonts w:eastAsia="Calibri"/>
          <w:lang w:eastAsia="pt-BR"/>
        </w:rPr>
        <w:t>:</w:t>
      </w:r>
    </w:p>
    <w:p w14:paraId="25F5BBFF" w14:textId="1823C2F1" w:rsidR="00CB5932" w:rsidRDefault="00CB5932" w:rsidP="00CB5932">
      <w:pPr>
        <w:pStyle w:val="Nivel2"/>
        <w:numPr>
          <w:ilvl w:val="2"/>
          <w:numId w:val="3"/>
        </w:numPr>
        <w:spacing w:before="120" w:after="0"/>
        <w:rPr>
          <w:rFonts w:eastAsia="Calibri"/>
          <w:lang w:eastAsia="pt-BR"/>
        </w:rPr>
      </w:pPr>
      <w:r>
        <w:rPr>
          <w:rFonts w:eastAsia="Calibri"/>
          <w:lang w:eastAsia="pt-BR"/>
        </w:rPr>
        <w:t>Peças fornecidas: Mínima de</w:t>
      </w:r>
      <w:r w:rsidR="00642EE4" w:rsidRPr="00433591">
        <w:rPr>
          <w:rFonts w:eastAsia="Calibri"/>
          <w:lang w:eastAsia="pt-BR"/>
        </w:rPr>
        <w:t xml:space="preserve"> 3 (três) meses</w:t>
      </w:r>
      <w:r>
        <w:rPr>
          <w:rFonts w:eastAsia="Calibri"/>
          <w:lang w:eastAsia="pt-BR"/>
        </w:rPr>
        <w:t xml:space="preserve"> ou aquela determinada pelo fabricante, </w:t>
      </w:r>
      <w:r w:rsidR="00642EE4" w:rsidRPr="00433591">
        <w:rPr>
          <w:rFonts w:eastAsia="Calibri"/>
          <w:lang w:eastAsia="pt-BR"/>
        </w:rPr>
        <w:t xml:space="preserve">se </w:t>
      </w:r>
      <w:r w:rsidR="007C75E7">
        <w:rPr>
          <w:rFonts w:eastAsia="Calibri"/>
          <w:lang w:eastAsia="pt-BR"/>
        </w:rPr>
        <w:t>superior</w:t>
      </w:r>
      <w:r>
        <w:rPr>
          <w:rFonts w:eastAsia="Calibri"/>
          <w:lang w:eastAsia="pt-BR"/>
        </w:rPr>
        <w:t>;</w:t>
      </w:r>
    </w:p>
    <w:p w14:paraId="6084A110" w14:textId="263E7215" w:rsidR="00642EE4" w:rsidRPr="00433591" w:rsidRDefault="00CB5932" w:rsidP="00CB5932">
      <w:pPr>
        <w:pStyle w:val="Nivel2"/>
        <w:numPr>
          <w:ilvl w:val="2"/>
          <w:numId w:val="3"/>
        </w:numPr>
        <w:spacing w:before="120" w:after="0"/>
        <w:rPr>
          <w:rFonts w:eastAsia="Calibri"/>
          <w:lang w:eastAsia="pt-BR"/>
        </w:rPr>
      </w:pPr>
      <w:r>
        <w:rPr>
          <w:rFonts w:eastAsia="Calibri"/>
          <w:lang w:eastAsia="pt-BR"/>
        </w:rPr>
        <w:t>Serviços executados: Mínim</w:t>
      </w:r>
      <w:r w:rsidR="007C75E7">
        <w:rPr>
          <w:rFonts w:eastAsia="Calibri"/>
          <w:lang w:eastAsia="pt-BR"/>
        </w:rPr>
        <w:t>a</w:t>
      </w:r>
      <w:r>
        <w:rPr>
          <w:rFonts w:eastAsia="Calibri"/>
          <w:lang w:eastAsia="pt-BR"/>
        </w:rPr>
        <w:t xml:space="preserve"> de </w:t>
      </w:r>
      <w:r w:rsidR="00642EE4" w:rsidRPr="00433591">
        <w:rPr>
          <w:rFonts w:eastAsia="Calibri"/>
          <w:lang w:eastAsia="pt-BR"/>
        </w:rPr>
        <w:t>6 (seis) meses.</w:t>
      </w:r>
    </w:p>
    <w:p w14:paraId="2166BFC4" w14:textId="6453319C" w:rsidR="00CF5712" w:rsidRPr="00433591" w:rsidRDefault="00642EE4" w:rsidP="00433591">
      <w:pPr>
        <w:pStyle w:val="Nivel2"/>
        <w:spacing w:before="120" w:after="0"/>
        <w:ind w:left="0"/>
        <w:rPr>
          <w:rFonts w:eastAsia="Calibri"/>
          <w:lang w:eastAsia="pt-BR"/>
        </w:rPr>
      </w:pPr>
      <w:r w:rsidRPr="00433591">
        <w:rPr>
          <w:rFonts w:eastAsia="Calibri"/>
          <w:lang w:eastAsia="pt-BR"/>
        </w:rPr>
        <w:t>Deverá assumir todas as responsabilidades de tráfego (multas, estacionamentos, taxas, etc.), seja qual for, desde que praticada por seus empregados e ocorrer quando o veículo estiver sob sua responsabilidade.</w:t>
      </w:r>
    </w:p>
    <w:p w14:paraId="66A3106D" w14:textId="219D7065" w:rsidR="005E2E96" w:rsidRPr="006D12BB" w:rsidRDefault="008F45F2" w:rsidP="00433591">
      <w:pPr>
        <w:pStyle w:val="Nivel2"/>
        <w:spacing w:before="120" w:after="0"/>
        <w:ind w:left="0"/>
        <w:rPr>
          <w:rFonts w:eastAsia="Calibri"/>
          <w:lang w:eastAsia="pt-BR"/>
        </w:rPr>
      </w:pPr>
      <w:r>
        <w:t xml:space="preserve">A </w:t>
      </w:r>
      <w:r w:rsidR="00583F1C">
        <w:t>Contratada</w:t>
      </w:r>
      <w:r w:rsidR="005E2E96" w:rsidRPr="006D12BB">
        <w:t xml:space="preserve"> deverá, no </w:t>
      </w:r>
      <w:r w:rsidR="005E2E96" w:rsidRPr="00261E65">
        <w:t>ato da assinatura do contrato e durante</w:t>
      </w:r>
      <w:r w:rsidR="005E2E96" w:rsidRPr="006D12BB">
        <w:t xml:space="preserve"> seu prazo de </w:t>
      </w:r>
      <w:r w:rsidR="005E2E96" w:rsidRPr="006D12BB">
        <w:lastRenderedPageBreak/>
        <w:t xml:space="preserve">execução, comprovar a </w:t>
      </w:r>
      <w:r w:rsidR="005E2E96" w:rsidRPr="007327A7">
        <w:t>contratação de seguro de responsabilidade civil com</w:t>
      </w:r>
      <w:r w:rsidR="005E2E96" w:rsidRPr="006D12BB">
        <w:t xml:space="preserve"> cobertura para roubo, furto e demais danos aos veículos que estiverem sob sua custódia.</w:t>
      </w:r>
    </w:p>
    <w:p w14:paraId="55A2D7C0" w14:textId="495D2D78" w:rsidR="005E2E96" w:rsidRPr="00A25FE8" w:rsidRDefault="008F45F2" w:rsidP="00433591">
      <w:pPr>
        <w:pStyle w:val="Nivel2"/>
        <w:spacing w:before="120" w:after="0"/>
        <w:ind w:left="0"/>
        <w:rPr>
          <w:rFonts w:eastAsia="Calibri"/>
          <w:lang w:eastAsia="pt-BR"/>
        </w:rPr>
      </w:pPr>
      <w:r>
        <w:t xml:space="preserve">A </w:t>
      </w:r>
      <w:r w:rsidR="00583F1C">
        <w:t>Contratada</w:t>
      </w:r>
      <w:r w:rsidR="00594135" w:rsidRPr="00A25FE8">
        <w:t xml:space="preserve"> deverá ter disponibilidade para </w:t>
      </w:r>
      <w:r w:rsidR="004374D8" w:rsidRPr="00A25FE8">
        <w:t xml:space="preserve">recepcionar os veículos </w:t>
      </w:r>
      <w:r w:rsidR="000A7858" w:rsidRPr="00A25FE8">
        <w:t>que necessita</w:t>
      </w:r>
      <w:r w:rsidR="005A10B3">
        <w:t>re</w:t>
      </w:r>
      <w:r w:rsidR="000A7858" w:rsidRPr="00A25FE8">
        <w:t xml:space="preserve">m </w:t>
      </w:r>
      <w:r w:rsidR="001F49B5" w:rsidRPr="00A25FE8">
        <w:t>d</w:t>
      </w:r>
      <w:r w:rsidR="00356EC7" w:rsidRPr="00A25FE8">
        <w:t>e</w:t>
      </w:r>
      <w:r w:rsidR="001F49B5" w:rsidRPr="00A25FE8">
        <w:t xml:space="preserve"> </w:t>
      </w:r>
      <w:r w:rsidR="004374D8" w:rsidRPr="00A25FE8">
        <w:t>manutenção veicular,</w:t>
      </w:r>
      <w:r w:rsidR="001F49B5" w:rsidRPr="00A25FE8">
        <w:t xml:space="preserve"> em dias úteis, </w:t>
      </w:r>
      <w:r w:rsidR="00F55A18" w:rsidRPr="00A25FE8">
        <w:t>no período das 8h às 17h.</w:t>
      </w:r>
      <w:r w:rsidR="004374D8" w:rsidRPr="00A25FE8">
        <w:t xml:space="preserve"> </w:t>
      </w:r>
    </w:p>
    <w:p w14:paraId="2F05430D" w14:textId="5DC2AFA3" w:rsidR="00F55A18" w:rsidRDefault="00F55A18" w:rsidP="00433591">
      <w:pPr>
        <w:pStyle w:val="Nivel2"/>
        <w:spacing w:before="120" w:after="0"/>
        <w:ind w:left="0"/>
      </w:pPr>
      <w:r w:rsidRPr="007D5EF3">
        <w:t>A</w:t>
      </w:r>
      <w:r w:rsidR="008F45F2">
        <w:t xml:space="preserve"> </w:t>
      </w:r>
      <w:r w:rsidR="00583F1C">
        <w:t>Contratada</w:t>
      </w:r>
      <w:r w:rsidRPr="00433591">
        <w:t xml:space="preserve"> deverá fornecer números de telefones fixo e celular ou quaisquer outras formas de comunicação com os responsáveis pelas equipes de manutenção veicular.</w:t>
      </w:r>
    </w:p>
    <w:p w14:paraId="16A872D6" w14:textId="77777777" w:rsidR="0095599D" w:rsidRPr="00433591" w:rsidRDefault="0095599D" w:rsidP="0095599D">
      <w:pPr>
        <w:pStyle w:val="Nivel2"/>
        <w:numPr>
          <w:ilvl w:val="0"/>
          <w:numId w:val="0"/>
        </w:numPr>
        <w:spacing w:before="120" w:after="0"/>
        <w:rPr>
          <w:rFonts w:eastAsia="Calibri"/>
          <w:lang w:eastAsia="pt-BR"/>
        </w:rPr>
      </w:pPr>
    </w:p>
    <w:p w14:paraId="06A5123C" w14:textId="6B40334D" w:rsidR="00750A1B" w:rsidRPr="00433591" w:rsidRDefault="00750A1B" w:rsidP="0095599D">
      <w:pPr>
        <w:pStyle w:val="Nivel01"/>
        <w:numPr>
          <w:ilvl w:val="0"/>
          <w:numId w:val="0"/>
        </w:numPr>
        <w:spacing w:before="0" w:after="120"/>
      </w:pPr>
      <w:r w:rsidRPr="00433591">
        <w:t>Subcontratação</w:t>
      </w:r>
    </w:p>
    <w:p w14:paraId="66E817D1" w14:textId="26ACBC26" w:rsidR="00B46AD0" w:rsidRPr="00B46AD0" w:rsidRDefault="00B46AD0" w:rsidP="00B46AD0">
      <w:pPr>
        <w:pStyle w:val="Nivel2"/>
        <w:ind w:left="0"/>
        <w:rPr>
          <w:rFonts w:eastAsia="Calibri"/>
          <w:lang w:eastAsia="pt-BR"/>
        </w:rPr>
      </w:pPr>
      <w:r>
        <w:rPr>
          <w:rFonts w:eastAsia="Calibri"/>
          <w:lang w:eastAsia="pt-BR"/>
        </w:rPr>
        <w:t xml:space="preserve">A admissão de </w:t>
      </w:r>
      <w:r w:rsidRPr="00B46AD0">
        <w:rPr>
          <w:rFonts w:eastAsia="Calibri"/>
          <w:lang w:eastAsia="pt-BR"/>
        </w:rPr>
        <w:t>subcontratação</w:t>
      </w:r>
      <w:r w:rsidR="003E7C6F">
        <w:rPr>
          <w:rFonts w:eastAsia="Calibri"/>
          <w:lang w:eastAsia="pt-BR"/>
        </w:rPr>
        <w:t xml:space="preserve"> parcial</w:t>
      </w:r>
      <w:r w:rsidRPr="00B46AD0">
        <w:rPr>
          <w:rFonts w:eastAsia="Calibri"/>
          <w:lang w:eastAsia="pt-BR"/>
        </w:rPr>
        <w:t xml:space="preserve"> de serviços especializados — tais como funilaria, pintura, manutenção de câmbio, retífica de motor, ar-condicionado, elétrica, tapeçaria e borracharia — justifica-se pela busca da eficiência operacional e pela ampliação da competitividade no certame.</w:t>
      </w:r>
    </w:p>
    <w:p w14:paraId="5AA112C6" w14:textId="105B22A1" w:rsidR="00B46AD0" w:rsidRPr="00B46AD0" w:rsidRDefault="00B46AD0" w:rsidP="00B46AD0">
      <w:pPr>
        <w:pStyle w:val="Nivel2"/>
        <w:numPr>
          <w:ilvl w:val="2"/>
          <w:numId w:val="3"/>
        </w:numPr>
        <w:rPr>
          <w:rFonts w:eastAsia="Calibri"/>
          <w:lang w:eastAsia="pt-BR"/>
        </w:rPr>
      </w:pPr>
      <w:r w:rsidRPr="00B46AD0">
        <w:rPr>
          <w:rFonts w:eastAsia="Calibri"/>
          <w:lang w:eastAsia="pt-BR"/>
        </w:rPr>
        <w:t xml:space="preserve">Por se tratar de contratação restrita territorialmente, visando garantir a celeridade do atendimento e a inviabilidade de deslocamento da frota para outros municípios, a permissão de subcontratação adéqua a exigência contratual à realidade do mercado local. </w:t>
      </w:r>
      <w:r w:rsidR="004F4DE8">
        <w:rPr>
          <w:rFonts w:eastAsia="Calibri"/>
          <w:lang w:eastAsia="pt-BR"/>
        </w:rPr>
        <w:t>E</w:t>
      </w:r>
      <w:r w:rsidRPr="00B46AD0">
        <w:rPr>
          <w:rFonts w:eastAsia="Calibri"/>
          <w:lang w:eastAsia="pt-BR"/>
        </w:rPr>
        <w:t>m municípios de menor porte</w:t>
      </w:r>
      <w:r>
        <w:rPr>
          <w:rFonts w:eastAsia="Calibri"/>
          <w:lang w:eastAsia="pt-BR"/>
        </w:rPr>
        <w:t>, como o nosso,</w:t>
      </w:r>
      <w:r w:rsidRPr="00B46AD0">
        <w:rPr>
          <w:rFonts w:eastAsia="Calibri"/>
          <w:lang w:eastAsia="pt-BR"/>
        </w:rPr>
        <w:t xml:space="preserve"> nem todas as oficinas possuem estrutura integral para executar internamente todos os serviços de alta complexidade técnica, a medida impede a inabilitação desnecessária de fornecedores regionais.</w:t>
      </w:r>
    </w:p>
    <w:p w14:paraId="3706DE85" w14:textId="10A02A89" w:rsidR="00B46AD0" w:rsidRPr="00B46AD0" w:rsidRDefault="00B46AD0" w:rsidP="00B46AD0">
      <w:pPr>
        <w:pStyle w:val="Nivel2"/>
        <w:numPr>
          <w:ilvl w:val="2"/>
          <w:numId w:val="3"/>
        </w:numPr>
        <w:rPr>
          <w:rFonts w:eastAsia="Calibri"/>
          <w:lang w:eastAsia="pt-BR"/>
        </w:rPr>
      </w:pPr>
      <w:r w:rsidRPr="00B46AD0">
        <w:rPr>
          <w:rFonts w:eastAsia="Calibri"/>
          <w:lang w:eastAsia="pt-BR"/>
        </w:rPr>
        <w:t>Trata-se de medida vantajosa para o Poder Público pois estimula a disputa, evita a concentração de mercado, reduz custos indiretos e garante que o contrato seja executado por especialistas em cada especialidade, mantendo a responsabilidade integral da contratada principal perante a Administração.</w:t>
      </w:r>
    </w:p>
    <w:p w14:paraId="6F85EC21" w14:textId="74250E28" w:rsidR="004F4DE8" w:rsidRPr="004F4DE8" w:rsidRDefault="004F4DE8" w:rsidP="0095599D">
      <w:pPr>
        <w:pStyle w:val="Nivel2"/>
        <w:ind w:left="0" w:right="0"/>
        <w:rPr>
          <w:rFonts w:eastAsia="Calibri"/>
          <w:lang w:eastAsia="pt-BR"/>
        </w:rPr>
      </w:pPr>
      <w:r>
        <w:rPr>
          <w:rFonts w:eastAsia="Calibri"/>
          <w:lang w:eastAsia="pt-BR"/>
        </w:rPr>
        <w:t>Tendo em vista que os custos de serviços especializados são notoriamente expressivos, bem como a necessidade reduzida e excepcional de tais serviços, admitir-se-á a subcontratação de até 50% (cinquenta por cento) do valor d</w:t>
      </w:r>
      <w:r w:rsidR="00BC7425">
        <w:rPr>
          <w:rFonts w:eastAsia="Calibri"/>
          <w:lang w:eastAsia="pt-BR"/>
        </w:rPr>
        <w:t>e cada lote do</w:t>
      </w:r>
      <w:r>
        <w:rPr>
          <w:rFonts w:eastAsia="Calibri"/>
          <w:lang w:eastAsia="pt-BR"/>
        </w:rPr>
        <w:t xml:space="preserve"> contrato</w:t>
      </w:r>
      <w:r w:rsidR="00BC7425">
        <w:rPr>
          <w:rFonts w:eastAsia="Calibri"/>
          <w:lang w:eastAsia="pt-BR"/>
        </w:rPr>
        <w:t>, dependendo se for direcionado a veículo da categoria leve ou pesada</w:t>
      </w:r>
      <w:r>
        <w:rPr>
          <w:rFonts w:eastAsia="Calibri"/>
          <w:lang w:eastAsia="pt-BR"/>
        </w:rPr>
        <w:t>.</w:t>
      </w:r>
    </w:p>
    <w:p w14:paraId="421D70FC" w14:textId="134C41D3" w:rsidR="005C0C79" w:rsidRPr="00A07F6C" w:rsidRDefault="003E7C6F" w:rsidP="0095599D">
      <w:pPr>
        <w:pStyle w:val="Nivel2"/>
        <w:ind w:left="0" w:right="0"/>
        <w:rPr>
          <w:rFonts w:eastAsia="Calibri"/>
          <w:lang w:eastAsia="pt-BR"/>
        </w:rPr>
      </w:pPr>
      <w:r>
        <w:t>O regramento acerca da subcontratação será definido no instrumento de celebração da contratação.</w:t>
      </w:r>
    </w:p>
    <w:p w14:paraId="748084CF" w14:textId="77777777" w:rsidR="00A07F6C" w:rsidRDefault="00A07F6C" w:rsidP="00A07F6C">
      <w:pPr>
        <w:pStyle w:val="Nivel2"/>
        <w:numPr>
          <w:ilvl w:val="0"/>
          <w:numId w:val="0"/>
        </w:numPr>
        <w:ind w:right="0"/>
        <w:rPr>
          <w:rFonts w:eastAsia="Calibri"/>
          <w:lang w:eastAsia="pt-BR"/>
        </w:rPr>
      </w:pPr>
    </w:p>
    <w:p w14:paraId="57454C68" w14:textId="6AD6939B" w:rsidR="00A07F6C" w:rsidRPr="00A07F6C" w:rsidRDefault="00A07F6C" w:rsidP="00A07F6C">
      <w:pPr>
        <w:pStyle w:val="Nivel2"/>
        <w:numPr>
          <w:ilvl w:val="0"/>
          <w:numId w:val="0"/>
        </w:numPr>
        <w:ind w:right="0"/>
        <w:rPr>
          <w:rFonts w:eastAsia="Calibri"/>
          <w:b/>
          <w:bCs w:val="0"/>
          <w:u w:val="single"/>
          <w:lang w:eastAsia="pt-BR"/>
        </w:rPr>
      </w:pPr>
      <w:r>
        <w:rPr>
          <w:rFonts w:eastAsia="Calibri"/>
          <w:b/>
          <w:bCs w:val="0"/>
          <w:u w:val="single"/>
          <w:lang w:eastAsia="pt-BR"/>
        </w:rPr>
        <w:t>Orçamento</w:t>
      </w:r>
    </w:p>
    <w:p w14:paraId="30C4BF7B" w14:textId="5F2E9A0C" w:rsidR="009D2093" w:rsidRDefault="009D2093" w:rsidP="009D2093">
      <w:pPr>
        <w:pStyle w:val="Nivel2"/>
        <w:ind w:left="0"/>
      </w:pPr>
      <w:r>
        <w:t xml:space="preserve">Para a elaboração dos orçamentos, estabelece-se a utilização primária de sistemas operacionais e softwares de orçamentação eletrônica (como </w:t>
      </w:r>
      <w:r w:rsidR="000115E1" w:rsidRPr="000115E1">
        <w:t>CILIA, AUDATEX</w:t>
      </w:r>
      <w:r>
        <w:t xml:space="preserve"> ou equivalente/superior). Subsidiariamente, adotar-se-ão as tabelas oficiais de preços de peças fornecidas pelas fabricantes dos veículos, desde que disponíveis para consulta pública, ou os valores praticados no mercado.</w:t>
      </w:r>
    </w:p>
    <w:p w14:paraId="5C450E11" w14:textId="674689FA" w:rsidR="009D2093" w:rsidRPr="009D2093" w:rsidRDefault="009D2093" w:rsidP="009D2093">
      <w:pPr>
        <w:pStyle w:val="Nivel2"/>
        <w:ind w:left="0"/>
      </w:pPr>
      <w:r>
        <w:t>A exigência de softwares de orçamentação reflete a prática consolidada do mercado automotivo e não configura restrição à competitividade. Trata-se de parâmetro amplamente aceito</w:t>
      </w:r>
      <w:r w:rsidR="000115E1">
        <w:t xml:space="preserve">, </w:t>
      </w:r>
      <w:r w:rsidR="00C45172">
        <w:t>tanto</w:t>
      </w:r>
      <w:r w:rsidR="000115E1">
        <w:t xml:space="preserve"> que</w:t>
      </w:r>
      <w:r w:rsidR="00152E4E">
        <w:t xml:space="preserve"> foram utilizados</w:t>
      </w:r>
      <w:r w:rsidR="000115E1">
        <w:t xml:space="preserve"> </w:t>
      </w:r>
      <w:r w:rsidR="00152E4E">
        <w:t>n</w:t>
      </w:r>
      <w:r w:rsidR="000115E1">
        <w:t>os orçamentos das empresas locais</w:t>
      </w:r>
      <w:r w:rsidR="00152E4E">
        <w:t xml:space="preserve"> para formação da estimativa de preços, bem como foram</w:t>
      </w:r>
      <w:r>
        <w:t xml:space="preserve"> adotado</w:t>
      </w:r>
      <w:r w:rsidR="00152E4E">
        <w:t>s</w:t>
      </w:r>
      <w:r>
        <w:t xml:space="preserve"> </w:t>
      </w:r>
      <w:r w:rsidR="00152E4E">
        <w:t>pelo</w:t>
      </w:r>
      <w:r>
        <w:t xml:space="preserve"> Tribunal de Contas do Estado de São Paulo (TCE/SP) no Pregão Eletrônico nº 90013/2026 (fls. 34 do Edital/Termo de Referência</w:t>
      </w:r>
      <w:r w:rsidR="00152E4E">
        <w:t xml:space="preserve">, disponível em </w:t>
      </w:r>
      <w:r w:rsidR="00152E4E" w:rsidRPr="00152E4E">
        <w:t>https://pncp.gov.br/app/editais/50290931000140/2026/100</w:t>
      </w:r>
      <w:r>
        <w:t>)</w:t>
      </w:r>
      <w:r w:rsidR="00C45172">
        <w:t>,</w:t>
      </w:r>
      <w:r>
        <w:t xml:space="preserve"> garantindo transparência, padronização e aferição justa dos custos.</w:t>
      </w:r>
    </w:p>
    <w:p w14:paraId="132EAF20" w14:textId="77777777" w:rsidR="00A07F6C" w:rsidRPr="00A07F6C" w:rsidRDefault="00A07F6C" w:rsidP="00A07F6C">
      <w:pPr>
        <w:pStyle w:val="Nivel2"/>
        <w:numPr>
          <w:ilvl w:val="0"/>
          <w:numId w:val="0"/>
        </w:numPr>
        <w:spacing w:before="120"/>
        <w:ind w:right="0"/>
      </w:pPr>
    </w:p>
    <w:p w14:paraId="6AE75A4E" w14:textId="527C172B" w:rsidR="007F5A27" w:rsidRPr="00433591" w:rsidRDefault="00ED633F" w:rsidP="00F84491">
      <w:pPr>
        <w:pStyle w:val="Nivel01"/>
      </w:pPr>
      <w:r w:rsidRPr="00433591">
        <w:t xml:space="preserve">ESTIMATIVA DAS QUANTIDADES A SEREM </w:t>
      </w:r>
      <w:r w:rsidR="00583F1C">
        <w:t>CONTRATADA</w:t>
      </w:r>
      <w:r w:rsidRPr="00433591">
        <w:t>S</w:t>
      </w:r>
    </w:p>
    <w:p w14:paraId="586779F8" w14:textId="24FF7626" w:rsidR="00503EF8" w:rsidRPr="00433591" w:rsidRDefault="005B34C6" w:rsidP="00433591">
      <w:pPr>
        <w:pStyle w:val="Nivel2"/>
        <w:spacing w:before="120" w:after="0"/>
        <w:ind w:left="0"/>
      </w:pPr>
      <w:r w:rsidRPr="00433591">
        <w:t xml:space="preserve">A contratação contemplará, a princípio, a prestação de serviços de manutenção para </w:t>
      </w:r>
      <w:r w:rsidRPr="00433591">
        <w:lastRenderedPageBreak/>
        <w:t>toda a frota</w:t>
      </w:r>
      <w:r w:rsidR="0054193C" w:rsidRPr="00433591">
        <w:t xml:space="preserve"> do SAAEB</w:t>
      </w:r>
      <w:r w:rsidRPr="00433591">
        <w:t>, composta atualmente por 20 (vinte)</w:t>
      </w:r>
      <w:r w:rsidR="00503EF8" w:rsidRPr="00433591">
        <w:t xml:space="preserve"> veículos, conforme Anexo I deste Estudo Técnico Preliminar.</w:t>
      </w:r>
    </w:p>
    <w:p w14:paraId="45D55148" w14:textId="77645A35" w:rsidR="0077010D" w:rsidRPr="00433591" w:rsidRDefault="00FA625E" w:rsidP="00433591">
      <w:pPr>
        <w:pStyle w:val="Nivel2"/>
        <w:spacing w:before="120" w:after="0"/>
        <w:ind w:left="0"/>
      </w:pPr>
      <w:r w:rsidRPr="00433591">
        <w:t>A definição do quantitativo</w:t>
      </w:r>
      <w:r w:rsidR="00AB0039" w:rsidRPr="00433591">
        <w:t xml:space="preserve"> de horas</w:t>
      </w:r>
      <w:r w:rsidR="007D7058" w:rsidRPr="00433591">
        <w:t xml:space="preserve"> para </w:t>
      </w:r>
      <w:r w:rsidR="007D7058" w:rsidRPr="00433591">
        <w:rPr>
          <w:lang w:eastAsia="pt-BR"/>
        </w:rPr>
        <w:t xml:space="preserve">prestação dos serviços de </w:t>
      </w:r>
      <w:r w:rsidR="007D7058" w:rsidRPr="00433591">
        <w:t>manutenção dos veículos que compõem a frota do SAAE</w:t>
      </w:r>
      <w:r w:rsidR="0057795E" w:rsidRPr="00433591">
        <w:t>B, incluindo o</w:t>
      </w:r>
      <w:r w:rsidR="007D7058" w:rsidRPr="00433591">
        <w:t xml:space="preserve"> fornecimento de peças de reposição e acessórios novos, originais ou similares de primeira linha</w:t>
      </w:r>
      <w:r w:rsidR="0057795E" w:rsidRPr="00433591">
        <w:t xml:space="preserve"> e os</w:t>
      </w:r>
      <w:r w:rsidR="007D7058" w:rsidRPr="00433591">
        <w:t xml:space="preserve"> serviços de borracharia</w:t>
      </w:r>
      <w:r w:rsidR="0057795E" w:rsidRPr="00433591">
        <w:t xml:space="preserve">, </w:t>
      </w:r>
      <w:r w:rsidR="0057795E" w:rsidRPr="00214438">
        <w:t>estimado</w:t>
      </w:r>
      <w:r w:rsidR="0008109A" w:rsidRPr="00214438">
        <w:t xml:space="preserve"> no montante de</w:t>
      </w:r>
      <w:r w:rsidR="00A5158C" w:rsidRPr="00214438">
        <w:t xml:space="preserve"> até 900 (novecentas) horas para os veículos da categoria leve e</w:t>
      </w:r>
      <w:r w:rsidR="0057795E" w:rsidRPr="00214438">
        <w:t xml:space="preserve"> de</w:t>
      </w:r>
      <w:r w:rsidR="00A5158C" w:rsidRPr="00214438">
        <w:t xml:space="preserve"> até 840 (oitocentas e quarenta) horas para os veículos da categoria pesada,</w:t>
      </w:r>
      <w:r w:rsidR="00AB0039" w:rsidRPr="00214438">
        <w:t xml:space="preserve"> para o </w:t>
      </w:r>
      <w:r w:rsidRPr="00214438">
        <w:t>período de 12</w:t>
      </w:r>
      <w:r w:rsidR="0066772D" w:rsidRPr="00214438">
        <w:t xml:space="preserve"> (doze)</w:t>
      </w:r>
      <w:r w:rsidRPr="00214438">
        <w:t xml:space="preserve"> meses</w:t>
      </w:r>
      <w:r w:rsidR="0077010D" w:rsidRPr="00214438">
        <w:t>,</w:t>
      </w:r>
      <w:r w:rsidR="0077010D" w:rsidRPr="00433591">
        <w:t xml:space="preserve"> considerou </w:t>
      </w:r>
      <w:r w:rsidR="00FE5663" w:rsidRPr="00433591">
        <w:t>a totalidade</w:t>
      </w:r>
      <w:r w:rsidR="0077010D" w:rsidRPr="00433591">
        <w:t xml:space="preserve"> de serviços mensais </w:t>
      </w:r>
      <w:r w:rsidR="00FE5663" w:rsidRPr="00433591">
        <w:t xml:space="preserve">requisitados </w:t>
      </w:r>
      <w:r w:rsidR="0077010D" w:rsidRPr="00433591">
        <w:t xml:space="preserve">pela </w:t>
      </w:r>
      <w:r w:rsidR="00FE5663" w:rsidRPr="00433591">
        <w:t>A</w:t>
      </w:r>
      <w:r w:rsidR="0077010D" w:rsidRPr="00433591">
        <w:t>utarquia</w:t>
      </w:r>
      <w:r w:rsidR="009F521A" w:rsidRPr="00433591">
        <w:t xml:space="preserve">, </w:t>
      </w:r>
      <w:r w:rsidR="0057795E" w:rsidRPr="00433591">
        <w:t>decorrente</w:t>
      </w:r>
      <w:r w:rsidR="009F521A" w:rsidRPr="00433591">
        <w:t xml:space="preserve"> </w:t>
      </w:r>
      <w:r w:rsidR="00534E75" w:rsidRPr="00433591">
        <w:t>d</w:t>
      </w:r>
      <w:r w:rsidR="0077010D" w:rsidRPr="00433591">
        <w:rPr>
          <w:lang w:eastAsia="pt-BR"/>
        </w:rPr>
        <w:t>o procedimento de Registro de Preço,</w:t>
      </w:r>
      <w:r w:rsidR="0057795E" w:rsidRPr="00433591">
        <w:rPr>
          <w:lang w:eastAsia="pt-BR"/>
        </w:rPr>
        <w:t xml:space="preserve"> Pregão Eletrônico n° 0</w:t>
      </w:r>
      <w:r w:rsidR="00D653F6" w:rsidRPr="00433591">
        <w:rPr>
          <w:lang w:eastAsia="pt-BR"/>
        </w:rPr>
        <w:t>11</w:t>
      </w:r>
      <w:r w:rsidR="0057795E" w:rsidRPr="00433591">
        <w:rPr>
          <w:lang w:eastAsia="pt-BR"/>
        </w:rPr>
        <w:t>/2025, bem como a totalidade</w:t>
      </w:r>
      <w:r w:rsidR="0008109A" w:rsidRPr="00433591">
        <w:rPr>
          <w:lang w:eastAsia="pt-BR"/>
        </w:rPr>
        <w:t xml:space="preserve"> </w:t>
      </w:r>
      <w:r w:rsidR="0057795E" w:rsidRPr="00433591">
        <w:rPr>
          <w:lang w:eastAsia="pt-BR"/>
        </w:rPr>
        <w:t>d</w:t>
      </w:r>
      <w:r w:rsidR="0008109A" w:rsidRPr="00433591">
        <w:rPr>
          <w:lang w:eastAsia="pt-BR"/>
        </w:rPr>
        <w:t xml:space="preserve">os </w:t>
      </w:r>
      <w:r w:rsidR="009F521A" w:rsidRPr="00433591">
        <w:rPr>
          <w:lang w:eastAsia="pt-BR"/>
        </w:rPr>
        <w:t xml:space="preserve">valores </w:t>
      </w:r>
      <w:r w:rsidR="0057795E" w:rsidRPr="00433591">
        <w:rPr>
          <w:lang w:eastAsia="pt-BR"/>
        </w:rPr>
        <w:t xml:space="preserve">até então </w:t>
      </w:r>
      <w:r w:rsidR="009F521A" w:rsidRPr="00433591">
        <w:rPr>
          <w:lang w:eastAsia="pt-BR"/>
        </w:rPr>
        <w:t xml:space="preserve">despendidos no contrato </w:t>
      </w:r>
      <w:r w:rsidR="00D653F6" w:rsidRPr="00433591">
        <w:rPr>
          <w:lang w:eastAsia="pt-BR"/>
        </w:rPr>
        <w:t xml:space="preserve">vinculado </w:t>
      </w:r>
      <w:r w:rsidR="0057795E" w:rsidRPr="00433591">
        <w:rPr>
          <w:lang w:eastAsia="pt-BR"/>
        </w:rPr>
        <w:t>que findar-se-á em 31 de julho de 2026.</w:t>
      </w:r>
    </w:p>
    <w:p w14:paraId="5AE912DC" w14:textId="6AED4B44" w:rsidR="00FF3E28" w:rsidRPr="009A1EF9" w:rsidRDefault="00C502E5" w:rsidP="00433591">
      <w:pPr>
        <w:pStyle w:val="Nivel2"/>
        <w:spacing w:before="120" w:after="0"/>
        <w:ind w:left="0"/>
      </w:pPr>
      <w:r w:rsidRPr="009A1EF9">
        <w:t>O</w:t>
      </w:r>
      <w:r w:rsidR="00FF3E28" w:rsidRPr="009A1EF9">
        <w:t xml:space="preserve"> quantitativo</w:t>
      </w:r>
      <w:r w:rsidR="00FF3E28" w:rsidRPr="00433591">
        <w:t xml:space="preserve"> </w:t>
      </w:r>
      <w:r w:rsidR="0007391D" w:rsidRPr="00433591">
        <w:t>acima estimado</w:t>
      </w:r>
      <w:r w:rsidRPr="00433591">
        <w:t xml:space="preserve"> resulta do acréscimo do</w:t>
      </w:r>
      <w:r w:rsidR="0066772D" w:rsidRPr="00433591">
        <w:t xml:space="preserve"> percentual de 20% (vinte por cento)</w:t>
      </w:r>
      <w:r w:rsidR="00325FC8" w:rsidRPr="00433591">
        <w:t>,</w:t>
      </w:r>
      <w:r w:rsidR="0066772D" w:rsidRPr="00433591">
        <w:t xml:space="preserve"> </w:t>
      </w:r>
      <w:r w:rsidR="0033470E" w:rsidRPr="00433591">
        <w:t>incidente sobre as</w:t>
      </w:r>
      <w:r w:rsidRPr="00433591">
        <w:t xml:space="preserve"> horas</w:t>
      </w:r>
      <w:r w:rsidR="0033470E" w:rsidRPr="00433591">
        <w:t xml:space="preserve"> e os valores</w:t>
      </w:r>
      <w:r w:rsidRPr="00433591">
        <w:t xml:space="preserve"> </w:t>
      </w:r>
      <w:r w:rsidR="0033470E" w:rsidRPr="00433591">
        <w:t xml:space="preserve">indicados </w:t>
      </w:r>
      <w:r w:rsidRPr="00433591">
        <w:t>no procedimento de Registro de Preço</w:t>
      </w:r>
      <w:r w:rsidR="0033470E" w:rsidRPr="00433591">
        <w:t xml:space="preserve">, </w:t>
      </w:r>
      <w:r w:rsidR="0033470E" w:rsidRPr="00433591">
        <w:rPr>
          <w:lang w:eastAsia="pt-BR"/>
        </w:rPr>
        <w:t>Pregão Eletrônico n° 011/2025,</w:t>
      </w:r>
      <w:r w:rsidRPr="00433591">
        <w:t xml:space="preserve"> </w:t>
      </w:r>
      <w:r w:rsidR="00523C5C">
        <w:t xml:space="preserve">cuja majoração revelou-se </w:t>
      </w:r>
      <w:r w:rsidR="0033470E" w:rsidRPr="00433591">
        <w:t>necessári</w:t>
      </w:r>
      <w:r w:rsidR="00523C5C">
        <w:t>a</w:t>
      </w:r>
      <w:r w:rsidR="0033470E" w:rsidRPr="00433591">
        <w:t xml:space="preserve"> </w:t>
      </w:r>
      <w:r w:rsidR="0033470E" w:rsidRPr="009A1EF9">
        <w:t xml:space="preserve">em razão do montante </w:t>
      </w:r>
      <w:r w:rsidR="006A429E" w:rsidRPr="009A1EF9">
        <w:t xml:space="preserve">inicial </w:t>
      </w:r>
      <w:r w:rsidR="00A312CF" w:rsidRPr="009A1EF9">
        <w:t>estimado</w:t>
      </w:r>
      <w:r w:rsidR="00FF3E28" w:rsidRPr="009A1EF9">
        <w:t xml:space="preserve"> </w:t>
      </w:r>
      <w:r w:rsidR="0033470E" w:rsidRPr="009A1EF9">
        <w:t>ter praticamente</w:t>
      </w:r>
      <w:r w:rsidR="003B0B6E" w:rsidRPr="009A1EF9">
        <w:t xml:space="preserve"> se</w:t>
      </w:r>
      <w:r w:rsidR="0033470E" w:rsidRPr="009A1EF9">
        <w:t xml:space="preserve"> exaurido</w:t>
      </w:r>
      <w:r w:rsidR="003B0B6E" w:rsidRPr="009A1EF9">
        <w:t xml:space="preserve"> </w:t>
      </w:r>
      <w:r w:rsidR="00FF3E28" w:rsidRPr="009A1EF9">
        <w:t>após o decurso de</w:t>
      </w:r>
      <w:r w:rsidR="0077010D" w:rsidRPr="009A1EF9">
        <w:t xml:space="preserve"> dez meses da vigência da ata de registro de preço, </w:t>
      </w:r>
      <w:r w:rsidR="00FF3E28" w:rsidRPr="009A1EF9">
        <w:t>firmada em 31 de julho de 2025.</w:t>
      </w:r>
    </w:p>
    <w:p w14:paraId="0C24D115" w14:textId="497C8638" w:rsidR="00A312CF" w:rsidRPr="00433591" w:rsidRDefault="00A312CF" w:rsidP="00433591">
      <w:pPr>
        <w:pStyle w:val="Nivel2"/>
        <w:spacing w:before="120" w:after="0"/>
        <w:ind w:left="0"/>
      </w:pPr>
      <w:r w:rsidRPr="00433591">
        <w:t xml:space="preserve">Tecnicamente, o quantitativo de até 900 (novecentas) horas para manutenção dos veículos da categoria leve e </w:t>
      </w:r>
      <w:r w:rsidR="008A56A3">
        <w:t xml:space="preserve">de </w:t>
      </w:r>
      <w:r w:rsidRPr="00433591">
        <w:t xml:space="preserve">até 840 (oitocentas e quarenta) horas para os veículos da categoria pesada, para o período de 12 (doze) meses </w:t>
      </w:r>
      <w:r w:rsidRPr="00433591">
        <w:rPr>
          <w:lang w:eastAsia="pt-BR"/>
        </w:rPr>
        <w:t>de prestação dos serviços</w:t>
      </w:r>
      <w:r w:rsidR="009C45A3" w:rsidRPr="00433591">
        <w:rPr>
          <w:lang w:eastAsia="pt-BR"/>
        </w:rPr>
        <w:t>,</w:t>
      </w:r>
      <w:r w:rsidRPr="00433591">
        <w:rPr>
          <w:lang w:eastAsia="pt-BR"/>
        </w:rPr>
        <w:t xml:space="preserve"> </w:t>
      </w:r>
      <w:r w:rsidRPr="00433591">
        <w:t xml:space="preserve">oferece uma capacidade de cobertura </w:t>
      </w:r>
      <w:r w:rsidR="00FB5520" w:rsidRPr="00433591">
        <w:t>que garante</w:t>
      </w:r>
      <w:r w:rsidRPr="00433591">
        <w:t xml:space="preserve"> segurança para manter</w:t>
      </w:r>
      <w:r w:rsidR="00D73913" w:rsidRPr="00433591">
        <w:t xml:space="preserve"> a frota em pleno funcionamento.</w:t>
      </w:r>
    </w:p>
    <w:p w14:paraId="09F43BB3" w14:textId="5EF7201B" w:rsidR="00FB2D00" w:rsidRPr="00E13233" w:rsidRDefault="00D73913" w:rsidP="00433591">
      <w:pPr>
        <w:pStyle w:val="Nivel2"/>
        <w:spacing w:before="120" w:after="0"/>
        <w:ind w:left="0"/>
      </w:pPr>
      <w:r w:rsidRPr="00433591">
        <w:t>O</w:t>
      </w:r>
      <w:r w:rsidR="00A312CF" w:rsidRPr="00433591">
        <w:t xml:space="preserve"> valor estimado para reposição de peças e acessórios novos, originais ou similares de primeira linha, incluindo serviços de borracharia, </w:t>
      </w:r>
      <w:r w:rsidR="00FB5520" w:rsidRPr="00433591">
        <w:t xml:space="preserve">também </w:t>
      </w:r>
      <w:r w:rsidRPr="00433591">
        <w:t xml:space="preserve">foi projetado com </w:t>
      </w:r>
      <w:r w:rsidR="001D27D1" w:rsidRPr="00433591">
        <w:t xml:space="preserve">o </w:t>
      </w:r>
      <w:r w:rsidRPr="00433591">
        <w:t xml:space="preserve">acréscimo de </w:t>
      </w:r>
      <w:r w:rsidR="00173F04" w:rsidRPr="00433591">
        <w:t>20%</w:t>
      </w:r>
      <w:r w:rsidR="000D0DAB">
        <w:t xml:space="preserve"> (vinte por cento)</w:t>
      </w:r>
      <w:r w:rsidR="00173F04" w:rsidRPr="00433591">
        <w:t xml:space="preserve"> </w:t>
      </w:r>
      <w:r w:rsidR="00FB5520" w:rsidRPr="00433591">
        <w:t xml:space="preserve">incidente sobre o </w:t>
      </w:r>
      <w:r w:rsidR="00173F04" w:rsidRPr="00433591">
        <w:t>valor</w:t>
      </w:r>
      <w:r w:rsidR="00C23B25" w:rsidRPr="00433591">
        <w:t xml:space="preserve"> constante no </w:t>
      </w:r>
      <w:r w:rsidR="00C23B25" w:rsidRPr="00433591">
        <w:rPr>
          <w:lang w:eastAsia="pt-BR"/>
        </w:rPr>
        <w:t>procedimento de Registro de Preço, Pregão Eletrônico n° 0</w:t>
      </w:r>
      <w:r w:rsidR="00B604D0">
        <w:rPr>
          <w:lang w:eastAsia="pt-BR"/>
        </w:rPr>
        <w:t>11</w:t>
      </w:r>
      <w:r w:rsidR="00C23B25" w:rsidRPr="00433591">
        <w:rPr>
          <w:lang w:eastAsia="pt-BR"/>
        </w:rPr>
        <w:t>/2025</w:t>
      </w:r>
      <w:r w:rsidR="001D27D1" w:rsidRPr="00433591">
        <w:t xml:space="preserve">. Referido aumento foi </w:t>
      </w:r>
      <w:r w:rsidR="0039672B" w:rsidRPr="00433591">
        <w:t xml:space="preserve">mensurado </w:t>
      </w:r>
      <w:r w:rsidR="00D148C5" w:rsidRPr="00433591">
        <w:t>em</w:t>
      </w:r>
      <w:r w:rsidR="0039672B" w:rsidRPr="00433591">
        <w:t xml:space="preserve"> </w:t>
      </w:r>
      <w:r w:rsidR="00D148C5" w:rsidRPr="00433591">
        <w:t>idêntica</w:t>
      </w:r>
      <w:r w:rsidR="0039672B" w:rsidRPr="00433591">
        <w:t xml:space="preserve"> proporção </w:t>
      </w:r>
      <w:r w:rsidR="00D148C5" w:rsidRPr="00433591">
        <w:t>da estimativa das</w:t>
      </w:r>
      <w:r w:rsidR="0039672B" w:rsidRPr="00433591">
        <w:t xml:space="preserve"> horas </w:t>
      </w:r>
      <w:r w:rsidR="00D148C5" w:rsidRPr="00433591">
        <w:t>de</w:t>
      </w:r>
      <w:r w:rsidR="0039672B" w:rsidRPr="00433591">
        <w:t xml:space="preserve"> </w:t>
      </w:r>
      <w:r w:rsidR="00EA0E94" w:rsidRPr="00433591">
        <w:t>serviço</w:t>
      </w:r>
      <w:r w:rsidR="0039672B" w:rsidRPr="00433591">
        <w:t>, destacando-se ainda que</w:t>
      </w:r>
      <w:r w:rsidR="0018577D" w:rsidRPr="00433591">
        <w:t xml:space="preserve"> o acréscimo </w:t>
      </w:r>
      <w:r w:rsidR="00D148C5" w:rsidRPr="00433591">
        <w:t>visa recompor</w:t>
      </w:r>
      <w:r w:rsidR="00307511" w:rsidRPr="00433591">
        <w:t xml:space="preserve"> </w:t>
      </w:r>
      <w:r w:rsidR="0018577D" w:rsidRPr="00433591">
        <w:t xml:space="preserve">o </w:t>
      </w:r>
      <w:r w:rsidR="00307511" w:rsidRPr="00433591">
        <w:t>aumento de preço</w:t>
      </w:r>
      <w:r w:rsidR="00DF0CF0" w:rsidRPr="00433591">
        <w:t xml:space="preserve"> dos componentes, acessórios, partes ou peças de reposição.</w:t>
      </w:r>
      <w:r w:rsidR="00DF0CF0" w:rsidRPr="00433591">
        <w:rPr>
          <w:b/>
          <w:bCs w:val="0"/>
        </w:rPr>
        <w:t xml:space="preserve"> </w:t>
      </w:r>
    </w:p>
    <w:p w14:paraId="1B2D2677" w14:textId="630DC613" w:rsidR="00E13233" w:rsidRPr="00E13233" w:rsidRDefault="00E13233" w:rsidP="00E13233">
      <w:pPr>
        <w:pStyle w:val="Nivel2"/>
        <w:numPr>
          <w:ilvl w:val="2"/>
          <w:numId w:val="3"/>
        </w:numPr>
        <w:spacing w:before="120" w:after="0"/>
      </w:pPr>
      <w:r w:rsidRPr="00E13233">
        <w:t xml:space="preserve">Para o fornecimento de peças de reposição e acessórios novos, originais ou similares de primeira linha, incluindo serviços de borracharia para a CATEGORIA LEVE, o valor </w:t>
      </w:r>
      <w:r w:rsidR="00B43F31">
        <w:t xml:space="preserve">estimado </w:t>
      </w:r>
      <w:r w:rsidRPr="00E13233">
        <w:t>é de até R$ 96.000,00 (noventa e seis mil reais);</w:t>
      </w:r>
    </w:p>
    <w:p w14:paraId="35871B40" w14:textId="0F9F68A1" w:rsidR="00E13233" w:rsidRPr="00E13233" w:rsidRDefault="00E13233" w:rsidP="00E13233">
      <w:pPr>
        <w:pStyle w:val="Nivel2"/>
        <w:numPr>
          <w:ilvl w:val="2"/>
          <w:numId w:val="3"/>
        </w:numPr>
        <w:spacing w:before="120" w:after="0"/>
      </w:pPr>
      <w:r w:rsidRPr="00E13233">
        <w:t xml:space="preserve">Para o fornecimento de peças de reposição e acessórios novos, originais ou similares de primeira linha, incluindo serviços de borracharia para a CATEGORIA PESADA, o valor </w:t>
      </w:r>
      <w:r w:rsidR="00B43F31">
        <w:t xml:space="preserve">estimado </w:t>
      </w:r>
      <w:r w:rsidRPr="00E13233">
        <w:t>é de até R$ 84.000,00 (oitenta e quatro mil reais);</w:t>
      </w:r>
    </w:p>
    <w:p w14:paraId="324D1F1A" w14:textId="37AE58B6" w:rsidR="00C34301" w:rsidRDefault="00FB2D00" w:rsidP="00433591">
      <w:pPr>
        <w:pStyle w:val="Nivel2"/>
        <w:spacing w:before="120" w:after="0"/>
        <w:ind w:left="0"/>
      </w:pPr>
      <w:r w:rsidRPr="00433591">
        <w:t>Considerando que o modelo operacional adotado se baseia em um fluxo de atendimento sob demanda</w:t>
      </w:r>
      <w:r w:rsidR="00C34301" w:rsidRPr="00433591">
        <w:t xml:space="preserve">, o SAAEB não se obriga a consumir a totalidade do quantitativo estimado, realizando os pagamentos apenas </w:t>
      </w:r>
      <w:r w:rsidR="00C950BF" w:rsidRPr="00433591">
        <w:t>d</w:t>
      </w:r>
      <w:r w:rsidR="00EE17CE">
        <w:t>a</w:t>
      </w:r>
      <w:r w:rsidR="00C950BF" w:rsidRPr="00433591">
        <w:t>s</w:t>
      </w:r>
      <w:r w:rsidR="00EE17CE">
        <w:t xml:space="preserve"> peças e</w:t>
      </w:r>
      <w:r w:rsidR="00C950BF" w:rsidRPr="00433591">
        <w:t xml:space="preserve"> </w:t>
      </w:r>
      <w:r w:rsidR="00C34301" w:rsidRPr="00433591">
        <w:t>serviço</w:t>
      </w:r>
      <w:r w:rsidR="00C950BF" w:rsidRPr="00433591">
        <w:t>s</w:t>
      </w:r>
      <w:r w:rsidR="009B0A8B">
        <w:t xml:space="preserve"> </w:t>
      </w:r>
      <w:r w:rsidR="00C34301" w:rsidRPr="00433591">
        <w:t>efetivamente solicitado</w:t>
      </w:r>
      <w:r w:rsidR="00C950BF" w:rsidRPr="00433591">
        <w:t>s</w:t>
      </w:r>
      <w:r w:rsidR="00C34301" w:rsidRPr="00433591">
        <w:t xml:space="preserve"> e executado</w:t>
      </w:r>
      <w:r w:rsidR="00C950BF" w:rsidRPr="00433591">
        <w:t>s</w:t>
      </w:r>
      <w:r w:rsidR="00FD0307" w:rsidRPr="00433591">
        <w:t>.</w:t>
      </w:r>
    </w:p>
    <w:p w14:paraId="674FFBA6" w14:textId="77777777" w:rsidR="00BE4694" w:rsidRPr="00433591" w:rsidRDefault="00BE4694" w:rsidP="00433591">
      <w:pPr>
        <w:pStyle w:val="Nivel2"/>
        <w:numPr>
          <w:ilvl w:val="0"/>
          <w:numId w:val="0"/>
        </w:numPr>
        <w:spacing w:before="120" w:after="0"/>
      </w:pPr>
    </w:p>
    <w:p w14:paraId="5BAC207C" w14:textId="77777777" w:rsidR="007F5A27" w:rsidRPr="00433591" w:rsidRDefault="00F54A7D" w:rsidP="00F84491">
      <w:pPr>
        <w:pStyle w:val="Nivel01"/>
      </w:pPr>
      <w:r w:rsidRPr="00433591">
        <w:t>LEVANTAMENTO DE MERCADO</w:t>
      </w:r>
    </w:p>
    <w:p w14:paraId="10BC1DA6" w14:textId="77777777" w:rsidR="007F5A27" w:rsidRPr="00433591" w:rsidRDefault="00DE60B4" w:rsidP="00433591">
      <w:pPr>
        <w:pStyle w:val="Nivel2"/>
        <w:spacing w:before="120" w:after="0"/>
        <w:ind w:left="0"/>
      </w:pPr>
      <w:r w:rsidRPr="00433591">
        <w:t xml:space="preserve">Foram identificadas as seguintes soluções de mercado que poderiam, em tese, atender os requisitos específicos para a contratação: </w:t>
      </w:r>
    </w:p>
    <w:p w14:paraId="60B84ED3" w14:textId="2074ECEE" w:rsidR="007F5A27" w:rsidRPr="00433591" w:rsidRDefault="00400725" w:rsidP="00433591">
      <w:pPr>
        <w:pStyle w:val="Nivel2"/>
        <w:numPr>
          <w:ilvl w:val="2"/>
          <w:numId w:val="3"/>
        </w:numPr>
        <w:spacing w:before="120" w:after="0"/>
      </w:pPr>
      <w:r w:rsidRPr="00433591">
        <w:rPr>
          <w:bCs w:val="0"/>
          <w:u w:val="single"/>
        </w:rPr>
        <w:t>Solução 1</w:t>
      </w:r>
      <w:r w:rsidRPr="00433591">
        <w:rPr>
          <w:bCs w:val="0"/>
        </w:rPr>
        <w:t xml:space="preserve">: </w:t>
      </w:r>
      <w:r w:rsidR="00504439" w:rsidRPr="00433591">
        <w:rPr>
          <w:bCs w:val="0"/>
        </w:rPr>
        <w:t>Manutenção em oficina interna</w:t>
      </w:r>
      <w:r w:rsidR="00375C0D">
        <w:rPr>
          <w:bCs w:val="0"/>
        </w:rPr>
        <w:t>.</w:t>
      </w:r>
    </w:p>
    <w:p w14:paraId="5A1C8C27" w14:textId="72CE5337" w:rsidR="006826FA" w:rsidRPr="00433591" w:rsidRDefault="006826FA" w:rsidP="00433591">
      <w:pPr>
        <w:pStyle w:val="Nivel2"/>
        <w:numPr>
          <w:ilvl w:val="2"/>
          <w:numId w:val="3"/>
        </w:numPr>
        <w:spacing w:before="120" w:after="0"/>
        <w:rPr>
          <w:bCs w:val="0"/>
        </w:rPr>
      </w:pPr>
      <w:r w:rsidRPr="00433591">
        <w:rPr>
          <w:bCs w:val="0"/>
        </w:rPr>
        <w:t xml:space="preserve">Justificativa </w:t>
      </w:r>
      <w:r w:rsidR="004973D5" w:rsidRPr="00433591">
        <w:rPr>
          <w:bCs w:val="0"/>
        </w:rPr>
        <w:t>para dispensa</w:t>
      </w:r>
      <w:r w:rsidR="00C7765C" w:rsidRPr="00433591">
        <w:rPr>
          <w:bCs w:val="0"/>
        </w:rPr>
        <w:t xml:space="preserve">: Inviabilidade </w:t>
      </w:r>
      <w:r w:rsidR="00E346CA">
        <w:rPr>
          <w:bCs w:val="0"/>
        </w:rPr>
        <w:t>o</w:t>
      </w:r>
      <w:r w:rsidR="00C7765C" w:rsidRPr="00433591">
        <w:rPr>
          <w:bCs w:val="0"/>
        </w:rPr>
        <w:t>peracional</w:t>
      </w:r>
      <w:r w:rsidR="00CD71FA" w:rsidRPr="00433591">
        <w:rPr>
          <w:bCs w:val="0"/>
        </w:rPr>
        <w:t xml:space="preserve"> pois n</w:t>
      </w:r>
      <w:r w:rsidRPr="00433591">
        <w:rPr>
          <w:bCs w:val="0"/>
        </w:rPr>
        <w:t xml:space="preserve">ão existe </w:t>
      </w:r>
      <w:r w:rsidR="004973D5" w:rsidRPr="00433591">
        <w:rPr>
          <w:bCs w:val="0"/>
        </w:rPr>
        <w:t>equipe qualificada para a realização dos diversos tipos de reparos (elétrico, mecânico, funilaria</w:t>
      </w:r>
      <w:r w:rsidR="00B36C74">
        <w:rPr>
          <w:bCs w:val="0"/>
        </w:rPr>
        <w:t>, borracharia</w:t>
      </w:r>
      <w:r w:rsidR="004973D5" w:rsidRPr="00433591">
        <w:rPr>
          <w:bCs w:val="0"/>
        </w:rPr>
        <w:t>, etc.), assim como de estrutura física (local para fazer a manutenção e de</w:t>
      </w:r>
      <w:r w:rsidR="009B3413" w:rsidRPr="00433591">
        <w:rPr>
          <w:bCs w:val="0"/>
        </w:rPr>
        <w:t>pósito para estoque de material</w:t>
      </w:r>
      <w:r w:rsidR="004973D5" w:rsidRPr="00433591">
        <w:rPr>
          <w:bCs w:val="0"/>
        </w:rPr>
        <w:t>, peças e equipamentos de mecânica em geral</w:t>
      </w:r>
      <w:r w:rsidR="009B3413" w:rsidRPr="00433591">
        <w:rPr>
          <w:bCs w:val="0"/>
        </w:rPr>
        <w:t>)</w:t>
      </w:r>
      <w:r w:rsidR="004973D5" w:rsidRPr="00433591">
        <w:rPr>
          <w:bCs w:val="0"/>
        </w:rPr>
        <w:t xml:space="preserve">. </w:t>
      </w:r>
      <w:r w:rsidR="00864FEB" w:rsidRPr="00433591">
        <w:rPr>
          <w:bCs w:val="0"/>
        </w:rPr>
        <w:t>Além disso</w:t>
      </w:r>
      <w:r w:rsidR="004973D5" w:rsidRPr="00433591">
        <w:rPr>
          <w:bCs w:val="0"/>
        </w:rPr>
        <w:t xml:space="preserve">, </w:t>
      </w:r>
      <w:r w:rsidRPr="00433591">
        <w:rPr>
          <w:bCs w:val="0"/>
        </w:rPr>
        <w:t xml:space="preserve">a cada </w:t>
      </w:r>
      <w:r w:rsidRPr="00433591">
        <w:rPr>
          <w:bCs w:val="0"/>
        </w:rPr>
        <w:lastRenderedPageBreak/>
        <w:t>aquisição de peças</w:t>
      </w:r>
      <w:r w:rsidR="004973D5" w:rsidRPr="00433591">
        <w:rPr>
          <w:bCs w:val="0"/>
        </w:rPr>
        <w:t xml:space="preserve"> seria necessário</w:t>
      </w:r>
      <w:r w:rsidRPr="00433591">
        <w:rPr>
          <w:bCs w:val="0"/>
        </w:rPr>
        <w:t xml:space="preserve"> um processo de contratação, o que </w:t>
      </w:r>
      <w:r w:rsidR="004973D5" w:rsidRPr="00433591">
        <w:rPr>
          <w:bCs w:val="0"/>
        </w:rPr>
        <w:t>representa</w:t>
      </w:r>
      <w:r w:rsidRPr="00433591">
        <w:rPr>
          <w:bCs w:val="0"/>
        </w:rPr>
        <w:t xml:space="preserve"> ineficiência e </w:t>
      </w:r>
      <w:r w:rsidR="008C5FB4" w:rsidRPr="00433591">
        <w:rPr>
          <w:bCs w:val="0"/>
        </w:rPr>
        <w:t>morosidade nas</w:t>
      </w:r>
      <w:r w:rsidRPr="00433591">
        <w:rPr>
          <w:bCs w:val="0"/>
        </w:rPr>
        <w:t xml:space="preserve"> manutenções</w:t>
      </w:r>
      <w:r w:rsidR="009B3413" w:rsidRPr="00433591">
        <w:rPr>
          <w:bCs w:val="0"/>
        </w:rPr>
        <w:t xml:space="preserve"> e, consequentemente,</w:t>
      </w:r>
      <w:r w:rsidR="004973D5" w:rsidRPr="00433591">
        <w:rPr>
          <w:bCs w:val="0"/>
        </w:rPr>
        <w:t xml:space="preserve"> </w:t>
      </w:r>
      <w:r w:rsidR="009B3413" w:rsidRPr="00433591">
        <w:rPr>
          <w:bCs w:val="0"/>
        </w:rPr>
        <w:t>reflete n</w:t>
      </w:r>
      <w:r w:rsidR="004973D5" w:rsidRPr="00433591">
        <w:rPr>
          <w:bCs w:val="0"/>
        </w:rPr>
        <w:t>a ociosidade d</w:t>
      </w:r>
      <w:r w:rsidRPr="00433591">
        <w:rPr>
          <w:bCs w:val="0"/>
        </w:rPr>
        <w:t>os veículos</w:t>
      </w:r>
      <w:r w:rsidR="009B3413" w:rsidRPr="00433591">
        <w:rPr>
          <w:bCs w:val="0"/>
        </w:rPr>
        <w:t xml:space="preserve">, o que impacta </w:t>
      </w:r>
      <w:r w:rsidR="00102CDF" w:rsidRPr="00433591">
        <w:rPr>
          <w:bCs w:val="0"/>
        </w:rPr>
        <w:t xml:space="preserve">diretamente as atividades da Autarquia. </w:t>
      </w:r>
    </w:p>
    <w:p w14:paraId="4D7C491E" w14:textId="39114796" w:rsidR="006826FA" w:rsidRPr="00433591" w:rsidRDefault="00400725" w:rsidP="00433591">
      <w:pPr>
        <w:pStyle w:val="Nivel2"/>
        <w:numPr>
          <w:ilvl w:val="2"/>
          <w:numId w:val="3"/>
        </w:numPr>
        <w:spacing w:before="120" w:after="0"/>
        <w:rPr>
          <w:bCs w:val="0"/>
        </w:rPr>
      </w:pPr>
      <w:r w:rsidRPr="00433591">
        <w:rPr>
          <w:bCs w:val="0"/>
          <w:u w:val="single"/>
        </w:rPr>
        <w:t>Solução 2</w:t>
      </w:r>
      <w:r w:rsidRPr="00433591">
        <w:rPr>
          <w:bCs w:val="0"/>
        </w:rPr>
        <w:t xml:space="preserve">: </w:t>
      </w:r>
      <w:r w:rsidR="004973D5" w:rsidRPr="00433591">
        <w:rPr>
          <w:bCs w:val="0"/>
        </w:rPr>
        <w:t>Manutenção em oficina terceirizada</w:t>
      </w:r>
      <w:r w:rsidR="000E2689" w:rsidRPr="00433591">
        <w:rPr>
          <w:bCs w:val="0"/>
        </w:rPr>
        <w:t xml:space="preserve"> (Labor + Material)</w:t>
      </w:r>
    </w:p>
    <w:p w14:paraId="74C12BDD" w14:textId="5FE58B41" w:rsidR="009157B6" w:rsidRPr="00433591" w:rsidRDefault="009157B6" w:rsidP="00433591">
      <w:pPr>
        <w:pStyle w:val="Nivel2"/>
        <w:numPr>
          <w:ilvl w:val="3"/>
          <w:numId w:val="3"/>
        </w:numPr>
        <w:spacing w:before="120" w:after="0"/>
      </w:pPr>
      <w:r w:rsidRPr="00433591">
        <w:rPr>
          <w:bCs w:val="0"/>
        </w:rPr>
        <w:t xml:space="preserve">Justificativa para escolha: A </w:t>
      </w:r>
      <w:r w:rsidR="000E2689" w:rsidRPr="00433591">
        <w:t>alternativa mostrou</w:t>
      </w:r>
      <w:r w:rsidRPr="00433591">
        <w:t>-se</w:t>
      </w:r>
      <w:r w:rsidR="000E2689" w:rsidRPr="00433591">
        <w:t xml:space="preserve"> mais vantajosa para a Administração Pública, uma vez que a </w:t>
      </w:r>
      <w:r w:rsidR="0063625E">
        <w:t>c</w:t>
      </w:r>
      <w:r w:rsidR="00583F1C">
        <w:t>ontratada</w:t>
      </w:r>
      <w:r w:rsidR="000E2689" w:rsidRPr="00433591">
        <w:t xml:space="preserve"> </w:t>
      </w:r>
      <w:r w:rsidRPr="00433591">
        <w:rPr>
          <w:rFonts w:eastAsiaTheme="majorEastAsia"/>
          <w:lang w:eastAsia="pt-BR"/>
        </w:rPr>
        <w:t xml:space="preserve">detém </w:t>
      </w:r>
      <w:r w:rsidRPr="00433591">
        <w:t xml:space="preserve">estrutura física, </w:t>
      </w:r>
      <w:r w:rsidRPr="00433591">
        <w:rPr>
          <w:rFonts w:eastAsiaTheme="majorEastAsia"/>
          <w:lang w:eastAsia="pt-BR"/>
        </w:rPr>
        <w:t xml:space="preserve">profissionais capacitados para a execução do serviço, equipamentos e acessórios, além de </w:t>
      </w:r>
      <w:r w:rsidRPr="00433591">
        <w:t xml:space="preserve">assumir a responsabilidade total pela execução do serviço </w:t>
      </w:r>
      <w:r w:rsidR="00375C0D">
        <w:t>de</w:t>
      </w:r>
      <w:r w:rsidR="000708BE" w:rsidRPr="00433591">
        <w:t xml:space="preserve"> manutenção dos veículos que compõem a frota do SAAEB com fornecimento de peças de reposição e acessórios novos, originais ou similares de primeira linha, incluindo serviços de borracharia, </w:t>
      </w:r>
      <w:r w:rsidRPr="00433591">
        <w:rPr>
          <w:rFonts w:eastAsiaTheme="majorEastAsia"/>
          <w:lang w:eastAsia="pt-BR"/>
        </w:rPr>
        <w:t>o que assegura eficiência, vantajosidade econômica, segurança, confiabilidade, qualidade dos serviços e economia a longo prazo em prol do interesse público.</w:t>
      </w:r>
    </w:p>
    <w:p w14:paraId="60CBC40D" w14:textId="5C048BEE" w:rsidR="000E2689" w:rsidRPr="00433591" w:rsidRDefault="000E2689" w:rsidP="00433591">
      <w:pPr>
        <w:pStyle w:val="Nivel2"/>
        <w:numPr>
          <w:ilvl w:val="2"/>
          <w:numId w:val="3"/>
        </w:numPr>
        <w:spacing w:before="120" w:after="0"/>
        <w:rPr>
          <w:bCs w:val="0"/>
        </w:rPr>
      </w:pPr>
      <w:r w:rsidRPr="00433591">
        <w:rPr>
          <w:lang w:eastAsia="pt-BR"/>
        </w:rPr>
        <w:t xml:space="preserve">Por fim, o SAAEB pagará apenas pelo </w:t>
      </w:r>
      <w:r w:rsidR="00146E12" w:rsidRPr="00433591">
        <w:rPr>
          <w:lang w:eastAsia="pt-BR"/>
        </w:rPr>
        <w:t xml:space="preserve">serviço </w:t>
      </w:r>
      <w:r w:rsidRPr="00433591">
        <w:rPr>
          <w:lang w:eastAsia="pt-BR"/>
        </w:rPr>
        <w:t xml:space="preserve">que efetivamente utilizar, sem custos </w:t>
      </w:r>
      <w:r w:rsidR="000719A5" w:rsidRPr="00433591">
        <w:rPr>
          <w:lang w:eastAsia="pt-BR"/>
        </w:rPr>
        <w:t>fixos com maquinário ou pessoal.</w:t>
      </w:r>
    </w:p>
    <w:p w14:paraId="51A65419" w14:textId="77777777" w:rsidR="000719A5" w:rsidRPr="00146E12" w:rsidRDefault="000719A5" w:rsidP="000719A5">
      <w:pPr>
        <w:pStyle w:val="Nivel2"/>
        <w:numPr>
          <w:ilvl w:val="0"/>
          <w:numId w:val="0"/>
        </w:numPr>
        <w:rPr>
          <w:bCs w:val="0"/>
        </w:rPr>
      </w:pPr>
    </w:p>
    <w:p w14:paraId="418251E8" w14:textId="2C87A796" w:rsidR="00DE60B4" w:rsidRPr="008122C4" w:rsidRDefault="00DE60B4" w:rsidP="00080A5C">
      <w:pPr>
        <w:pStyle w:val="Nivel01"/>
        <w:spacing w:before="0" w:after="120"/>
      </w:pPr>
      <w:r w:rsidRPr="008122C4">
        <w:t>ESTIMATIVA DE VALORES DA CONTRATAÇÃO</w:t>
      </w:r>
    </w:p>
    <w:p w14:paraId="513852E3" w14:textId="3CA1F396" w:rsidR="00877F40" w:rsidRPr="008122C4" w:rsidRDefault="0019417F" w:rsidP="00080A5C">
      <w:pPr>
        <w:pStyle w:val="Nivel2"/>
        <w:ind w:left="0"/>
      </w:pPr>
      <w:r w:rsidRPr="008122C4">
        <w:t>A estimativa do valor da contratação</w:t>
      </w:r>
      <w:r w:rsidR="007F5A27" w:rsidRPr="008122C4">
        <w:t xml:space="preserve"> foi realizad</w:t>
      </w:r>
      <w:r w:rsidRPr="008122C4">
        <w:t>a</w:t>
      </w:r>
      <w:r w:rsidR="007F5A27" w:rsidRPr="008122C4">
        <w:t xml:space="preserve"> </w:t>
      </w:r>
      <w:r w:rsidR="009C3B75" w:rsidRPr="008122C4">
        <w:t>em observância aos critérios previstos no</w:t>
      </w:r>
      <w:r w:rsidR="00B7434D" w:rsidRPr="008122C4">
        <w:t xml:space="preserve"> art. 23 da </w:t>
      </w:r>
      <w:r w:rsidR="007F5A27" w:rsidRPr="008122C4">
        <w:t xml:space="preserve">Lei nº 14.133/2021, </w:t>
      </w:r>
      <w:r w:rsidR="006C6578" w:rsidRPr="008122C4">
        <w:t>com a utilização do painel para consulta de preços</w:t>
      </w:r>
      <w:r w:rsidR="008C1B84" w:rsidRPr="008122C4">
        <w:t>,</w:t>
      </w:r>
      <w:r w:rsidR="006C6578" w:rsidRPr="008122C4">
        <w:t xml:space="preserve"> disponível no Portal Nacional </w:t>
      </w:r>
      <w:r w:rsidR="001E7BD4" w:rsidRPr="008122C4">
        <w:t>de Contratações Públicas (PNCP), combinada com a</w:t>
      </w:r>
      <w:r w:rsidR="000B0CC9" w:rsidRPr="008122C4">
        <w:t xml:space="preserve"> </w:t>
      </w:r>
      <w:r w:rsidR="00B7434D" w:rsidRPr="008122C4">
        <w:t>pesquisa direta com fornecedores</w:t>
      </w:r>
      <w:r w:rsidR="008F5B87" w:rsidRPr="008122C4">
        <w:t>.</w:t>
      </w:r>
    </w:p>
    <w:p w14:paraId="520BD99D" w14:textId="77777777" w:rsidR="00492C20" w:rsidRDefault="001E7BD4" w:rsidP="00080A5C">
      <w:pPr>
        <w:pStyle w:val="Nivel2"/>
        <w:numPr>
          <w:ilvl w:val="2"/>
          <w:numId w:val="3"/>
        </w:numPr>
      </w:pPr>
      <w:r w:rsidRPr="008122C4">
        <w:t>E</w:t>
      </w:r>
      <w:r w:rsidR="00877F40" w:rsidRPr="008122C4">
        <w:t xml:space="preserve">m virtude </w:t>
      </w:r>
      <w:r w:rsidR="00C05626" w:rsidRPr="008122C4">
        <w:t>de a</w:t>
      </w:r>
      <w:r w:rsidR="00877F40" w:rsidRPr="008122C4">
        <w:t xml:space="preserve"> necessidade do serviço de manutenção veicular ser realizado</w:t>
      </w:r>
      <w:r w:rsidR="00D73ACE">
        <w:t xml:space="preserve"> no</w:t>
      </w:r>
      <w:r w:rsidR="00877F40" w:rsidRPr="008122C4">
        <w:t xml:space="preserve"> </w:t>
      </w:r>
      <w:r w:rsidR="00D73ACE" w:rsidRPr="00433591">
        <w:t xml:space="preserve">perímetro urbano </w:t>
      </w:r>
      <w:r w:rsidR="00D73ACE">
        <w:t>do</w:t>
      </w:r>
      <w:r w:rsidRPr="008122C4">
        <w:t xml:space="preserve"> Município de Brotas/SP, optou-se pela</w:t>
      </w:r>
      <w:r w:rsidR="00B34182" w:rsidRPr="008122C4">
        <w:t xml:space="preserve"> utilização de</w:t>
      </w:r>
      <w:r w:rsidRPr="008122C4">
        <w:t xml:space="preserve"> pesquisa local de preço</w:t>
      </w:r>
      <w:r w:rsidR="00FC284F" w:rsidRPr="008122C4">
        <w:t>s</w:t>
      </w:r>
      <w:r w:rsidR="00514CFA" w:rsidRPr="008122C4">
        <w:t xml:space="preserve"> para composição da estimativa de valores</w:t>
      </w:r>
      <w:r w:rsidR="00FC284F" w:rsidRPr="008122C4">
        <w:t>.</w:t>
      </w:r>
    </w:p>
    <w:p w14:paraId="2A463414" w14:textId="113FA78F" w:rsidR="00E13233" w:rsidRDefault="00E13233" w:rsidP="00080A5C">
      <w:pPr>
        <w:pStyle w:val="Nivel2"/>
        <w:ind w:left="0"/>
      </w:pPr>
      <w:r>
        <w:t>A metodologia empregada na apuração do valor estimado da contratação</w:t>
      </w:r>
      <w:r w:rsidR="00037671">
        <w:t xml:space="preserve"> considerou o </w:t>
      </w:r>
      <w:r>
        <w:t>valor do serviço por hora</w:t>
      </w:r>
      <w:r w:rsidR="00037671">
        <w:t xml:space="preserve"> e, ainda, as despesas com aquisição de pe</w:t>
      </w:r>
      <w:r>
        <w:t>ças, sendo que sobre</w:t>
      </w:r>
      <w:r w:rsidR="00037671">
        <w:t xml:space="preserve"> esse item</w:t>
      </w:r>
      <w:r>
        <w:t xml:space="preserve"> foi aplicado um percentual de desconto</w:t>
      </w:r>
      <w:r w:rsidR="00037671">
        <w:t xml:space="preserve"> estimado com base na média orçada, conforme detalhado abaixo:</w:t>
      </w:r>
    </w:p>
    <w:tbl>
      <w:tblPr>
        <w:tblStyle w:val="TableNormal"/>
        <w:tblW w:w="0" w:type="auto"/>
        <w:tblInd w:w="6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1133"/>
        <w:gridCol w:w="1419"/>
        <w:gridCol w:w="1282"/>
        <w:gridCol w:w="1126"/>
        <w:gridCol w:w="1847"/>
      </w:tblGrid>
      <w:tr w:rsidR="002F528F" w:rsidRPr="002F528F" w14:paraId="793A5C76" w14:textId="77777777" w:rsidTr="00576975">
        <w:trPr>
          <w:trHeight w:val="1458"/>
        </w:trPr>
        <w:tc>
          <w:tcPr>
            <w:tcW w:w="8219" w:type="dxa"/>
            <w:gridSpan w:val="6"/>
            <w:shd w:val="clear" w:color="auto" w:fill="E7E6E6"/>
            <w:vAlign w:val="center"/>
          </w:tcPr>
          <w:p w14:paraId="307F53B8" w14:textId="77777777" w:rsidR="002F528F" w:rsidRPr="00080A5C" w:rsidRDefault="002F528F" w:rsidP="002F528F">
            <w:pPr>
              <w:suppressAutoHyphens w:val="0"/>
              <w:spacing w:before="60" w:after="60"/>
              <w:ind w:left="83" w:right="77"/>
              <w:jc w:val="center"/>
              <w:rPr>
                <w:rFonts w:ascii="Arial" w:eastAsia="Arial MT" w:hAnsi="Arial" w:cs="Arial"/>
                <w:b/>
                <w:lang w:eastAsia="en-US"/>
              </w:rPr>
            </w:pPr>
            <w:r w:rsidRPr="00080A5C">
              <w:rPr>
                <w:rFonts w:ascii="Arial" w:eastAsia="Arial MT" w:hAnsi="Arial" w:cs="Arial"/>
                <w:b/>
                <w:lang w:eastAsia="en-US"/>
              </w:rPr>
              <w:t>Lote</w:t>
            </w:r>
            <w:r w:rsidRPr="00080A5C">
              <w:rPr>
                <w:rFonts w:ascii="Arial" w:eastAsia="Arial MT" w:hAnsi="Arial" w:cs="Arial"/>
                <w:b/>
                <w:spacing w:val="-7"/>
                <w:lang w:eastAsia="en-US"/>
              </w:rPr>
              <w:t xml:space="preserve"> </w:t>
            </w:r>
            <w:r w:rsidRPr="00080A5C">
              <w:rPr>
                <w:rFonts w:ascii="Arial" w:eastAsia="Arial MT" w:hAnsi="Arial" w:cs="Arial"/>
                <w:b/>
                <w:spacing w:val="-2"/>
                <w:lang w:eastAsia="en-US"/>
              </w:rPr>
              <w:t>1</w:t>
            </w:r>
          </w:p>
          <w:p w14:paraId="1FBB8DC4" w14:textId="77777777" w:rsidR="002F528F" w:rsidRPr="002F528F" w:rsidRDefault="002F528F" w:rsidP="002F528F">
            <w:pPr>
              <w:suppressAutoHyphens w:val="0"/>
              <w:spacing w:before="60" w:after="60" w:line="276" w:lineRule="auto"/>
              <w:ind w:left="77" w:right="77"/>
              <w:jc w:val="center"/>
              <w:rPr>
                <w:rFonts w:ascii="Arial" w:eastAsia="Arial MT" w:hAnsi="Arial" w:cs="Arial"/>
                <w:b/>
                <w:sz w:val="18"/>
                <w:lang w:eastAsia="en-US"/>
              </w:rPr>
            </w:pPr>
            <w:proofErr w:type="spellStart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>Contratação</w:t>
            </w:r>
            <w:proofErr w:type="spellEnd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 xml:space="preserve"> de </w:t>
            </w:r>
            <w:proofErr w:type="spellStart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>serviços</w:t>
            </w:r>
            <w:proofErr w:type="spellEnd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 xml:space="preserve"> de </w:t>
            </w:r>
            <w:proofErr w:type="spellStart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>manutenção</w:t>
            </w:r>
            <w:proofErr w:type="spellEnd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 xml:space="preserve"> dos </w:t>
            </w:r>
            <w:proofErr w:type="spellStart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>veículos</w:t>
            </w:r>
            <w:proofErr w:type="spellEnd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>que</w:t>
            </w:r>
            <w:proofErr w:type="spellEnd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>compõem</w:t>
            </w:r>
            <w:proofErr w:type="spellEnd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 xml:space="preserve"> a </w:t>
            </w:r>
            <w:proofErr w:type="spellStart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>frota</w:t>
            </w:r>
            <w:proofErr w:type="spellEnd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 xml:space="preserve"> do SAAEB com </w:t>
            </w:r>
            <w:proofErr w:type="spellStart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>fornecimento</w:t>
            </w:r>
            <w:proofErr w:type="spellEnd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 xml:space="preserve"> de </w:t>
            </w:r>
            <w:proofErr w:type="spellStart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>peças</w:t>
            </w:r>
            <w:proofErr w:type="spellEnd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 xml:space="preserve"> de </w:t>
            </w:r>
            <w:proofErr w:type="spellStart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>reposição</w:t>
            </w:r>
            <w:proofErr w:type="spellEnd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 xml:space="preserve"> e </w:t>
            </w:r>
            <w:proofErr w:type="spellStart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>acessórios</w:t>
            </w:r>
            <w:proofErr w:type="spellEnd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>novos</w:t>
            </w:r>
            <w:proofErr w:type="spellEnd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>originais</w:t>
            </w:r>
            <w:proofErr w:type="spellEnd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>ou</w:t>
            </w:r>
            <w:proofErr w:type="spellEnd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>similares</w:t>
            </w:r>
            <w:proofErr w:type="spellEnd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 xml:space="preserve"> de </w:t>
            </w:r>
            <w:proofErr w:type="spellStart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>primeira</w:t>
            </w:r>
            <w:proofErr w:type="spellEnd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>linha</w:t>
            </w:r>
            <w:proofErr w:type="spellEnd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>incluindo</w:t>
            </w:r>
            <w:proofErr w:type="spellEnd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>serviços</w:t>
            </w:r>
            <w:proofErr w:type="spellEnd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 xml:space="preserve"> de </w:t>
            </w:r>
            <w:proofErr w:type="spellStart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>borracharia</w:t>
            </w:r>
            <w:proofErr w:type="spellEnd"/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 xml:space="preserve"> para a CATEGORIA LEVE</w:t>
            </w:r>
          </w:p>
        </w:tc>
      </w:tr>
      <w:tr w:rsidR="002F528F" w:rsidRPr="002F528F" w14:paraId="2AA69329" w14:textId="77777777" w:rsidTr="00576975">
        <w:trPr>
          <w:trHeight w:val="623"/>
        </w:trPr>
        <w:tc>
          <w:tcPr>
            <w:tcW w:w="3964" w:type="dxa"/>
            <w:gridSpan w:val="3"/>
            <w:shd w:val="clear" w:color="auto" w:fill="E7E6E6"/>
            <w:vAlign w:val="center"/>
          </w:tcPr>
          <w:p w14:paraId="4EFA06EA" w14:textId="77777777" w:rsidR="002F528F" w:rsidRPr="002F528F" w:rsidRDefault="002F528F" w:rsidP="002F528F">
            <w:pPr>
              <w:suppressAutoHyphens w:val="0"/>
              <w:spacing w:before="60" w:after="60"/>
              <w:ind w:left="107"/>
              <w:jc w:val="center"/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</w:pPr>
            <w:proofErr w:type="spellStart"/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Cálculo</w:t>
            </w:r>
            <w:proofErr w:type="spellEnd"/>
            <w:r w:rsidRPr="002F528F">
              <w:rPr>
                <w:rFonts w:ascii="Arial" w:eastAsia="Arial MT" w:hAnsi="Arial" w:cs="Arial"/>
                <w:b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do</w:t>
            </w:r>
            <w:r w:rsidRPr="002F528F">
              <w:rPr>
                <w:rFonts w:ascii="Arial" w:eastAsia="Arial MT" w:hAnsi="Arial" w:cs="Arial"/>
                <w:b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Valor</w:t>
            </w:r>
            <w:r w:rsidRPr="002F528F">
              <w:rPr>
                <w:rFonts w:ascii="Arial" w:eastAsia="Arial MT" w:hAnsi="Arial" w:cs="Arial"/>
                <w:b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de</w:t>
            </w:r>
            <w:r w:rsidRPr="002F528F">
              <w:rPr>
                <w:rFonts w:ascii="Arial" w:eastAsia="Arial MT" w:hAnsi="Arial" w:cs="Arial"/>
                <w:b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pacing w:val="-2"/>
                <w:sz w:val="20"/>
                <w:szCs w:val="20"/>
                <w:lang w:eastAsia="en-US"/>
              </w:rPr>
              <w:t>Serviços</w:t>
            </w:r>
          </w:p>
        </w:tc>
        <w:tc>
          <w:tcPr>
            <w:tcW w:w="4255" w:type="dxa"/>
            <w:gridSpan w:val="3"/>
            <w:shd w:val="clear" w:color="auto" w:fill="E7E6E6"/>
            <w:vAlign w:val="center"/>
          </w:tcPr>
          <w:p w14:paraId="68E81626" w14:textId="77777777" w:rsidR="002F528F" w:rsidRPr="002F528F" w:rsidRDefault="002F528F" w:rsidP="002F528F">
            <w:pPr>
              <w:suppressAutoHyphens w:val="0"/>
              <w:spacing w:before="60" w:after="60"/>
              <w:ind w:left="107"/>
              <w:jc w:val="center"/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</w:pPr>
            <w:proofErr w:type="spellStart"/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Cálculo</w:t>
            </w:r>
            <w:proofErr w:type="spellEnd"/>
            <w:r w:rsidRPr="002F528F">
              <w:rPr>
                <w:rFonts w:ascii="Arial" w:eastAsia="Arial MT" w:hAnsi="Arial" w:cs="Arial"/>
                <w:b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do</w:t>
            </w:r>
            <w:r w:rsidRPr="002F528F">
              <w:rPr>
                <w:rFonts w:ascii="Arial" w:eastAsia="Arial MT" w:hAnsi="Arial" w:cs="Arial"/>
                <w:b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Valor</w:t>
            </w:r>
            <w:r w:rsidRPr="002F528F">
              <w:rPr>
                <w:rFonts w:ascii="Arial" w:eastAsia="Arial MT" w:hAnsi="Arial" w:cs="Arial"/>
                <w:b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de</w:t>
            </w:r>
            <w:r w:rsidRPr="002F528F">
              <w:rPr>
                <w:rFonts w:ascii="Arial" w:eastAsia="Arial MT" w:hAnsi="Arial" w:cs="Arial"/>
                <w:b/>
                <w:spacing w:val="-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F528F">
              <w:rPr>
                <w:rFonts w:ascii="Arial" w:eastAsia="Arial MT" w:hAnsi="Arial" w:cs="Arial"/>
                <w:b/>
                <w:spacing w:val="-2"/>
                <w:sz w:val="20"/>
                <w:szCs w:val="20"/>
                <w:lang w:eastAsia="en-US"/>
              </w:rPr>
              <w:t>Peças</w:t>
            </w:r>
            <w:proofErr w:type="spellEnd"/>
          </w:p>
        </w:tc>
      </w:tr>
      <w:tr w:rsidR="002F528F" w:rsidRPr="002F528F" w14:paraId="3A5A2C2D" w14:textId="77777777" w:rsidTr="00576975">
        <w:trPr>
          <w:trHeight w:val="573"/>
        </w:trPr>
        <w:tc>
          <w:tcPr>
            <w:tcW w:w="1412" w:type="dxa"/>
            <w:shd w:val="clear" w:color="auto" w:fill="E7E6E6"/>
            <w:vAlign w:val="center"/>
          </w:tcPr>
          <w:p w14:paraId="53686030" w14:textId="77777777" w:rsidR="002F528F" w:rsidRPr="002F528F" w:rsidRDefault="002F528F" w:rsidP="002F528F">
            <w:pPr>
              <w:suppressAutoHyphens w:val="0"/>
              <w:spacing w:before="60" w:after="60"/>
              <w:ind w:left="13" w:right="2"/>
              <w:jc w:val="center"/>
              <w:rPr>
                <w:rFonts w:ascii="Arial" w:eastAsia="Arial MT" w:hAnsi="Arial" w:cs="Arial"/>
                <w:sz w:val="16"/>
                <w:lang w:eastAsia="en-US"/>
              </w:rPr>
            </w:pPr>
            <w:r w:rsidRPr="002F528F">
              <w:rPr>
                <w:rFonts w:ascii="Arial" w:eastAsia="Arial MT" w:hAnsi="Arial" w:cs="Arial"/>
                <w:spacing w:val="-5"/>
                <w:sz w:val="16"/>
                <w:lang w:eastAsia="en-US"/>
              </w:rPr>
              <w:t>(A)</w:t>
            </w:r>
          </w:p>
        </w:tc>
        <w:tc>
          <w:tcPr>
            <w:tcW w:w="1133" w:type="dxa"/>
            <w:shd w:val="clear" w:color="auto" w:fill="E7E6E6"/>
            <w:vAlign w:val="center"/>
          </w:tcPr>
          <w:p w14:paraId="663EF889" w14:textId="77777777" w:rsidR="002F528F" w:rsidRPr="002F528F" w:rsidRDefault="002F528F" w:rsidP="002F528F">
            <w:pPr>
              <w:suppressAutoHyphens w:val="0"/>
              <w:spacing w:before="60" w:after="60"/>
              <w:ind w:left="16" w:right="5"/>
              <w:jc w:val="center"/>
              <w:rPr>
                <w:rFonts w:ascii="Arial" w:eastAsia="Arial MT" w:hAnsi="Arial" w:cs="Arial"/>
                <w:sz w:val="16"/>
                <w:lang w:eastAsia="en-US"/>
              </w:rPr>
            </w:pPr>
            <w:r w:rsidRPr="002F528F">
              <w:rPr>
                <w:rFonts w:ascii="Arial" w:eastAsia="Arial MT" w:hAnsi="Arial" w:cs="Arial"/>
                <w:spacing w:val="-5"/>
                <w:sz w:val="16"/>
                <w:lang w:eastAsia="en-US"/>
              </w:rPr>
              <w:t>(B)</w:t>
            </w:r>
          </w:p>
        </w:tc>
        <w:tc>
          <w:tcPr>
            <w:tcW w:w="1419" w:type="dxa"/>
            <w:shd w:val="clear" w:color="auto" w:fill="E7E6E6"/>
            <w:vAlign w:val="center"/>
          </w:tcPr>
          <w:p w14:paraId="18D19D94" w14:textId="77777777" w:rsidR="002F528F" w:rsidRPr="002F528F" w:rsidRDefault="002F528F" w:rsidP="002F528F">
            <w:pPr>
              <w:suppressAutoHyphens w:val="0"/>
              <w:spacing w:before="60" w:after="60"/>
              <w:ind w:left="260"/>
              <w:jc w:val="center"/>
              <w:rPr>
                <w:rFonts w:ascii="Arial" w:eastAsia="Arial MT" w:hAnsi="Arial" w:cs="Arial"/>
                <w:sz w:val="16"/>
                <w:lang w:eastAsia="en-US"/>
              </w:rPr>
            </w:pP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(C)</w:t>
            </w:r>
            <w:r w:rsidRPr="002F528F">
              <w:rPr>
                <w:rFonts w:ascii="Arial" w:eastAsia="Arial MT" w:hAnsi="Arial" w:cs="Arial"/>
                <w:spacing w:val="-3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=</w:t>
            </w:r>
            <w:r w:rsidRPr="002F528F">
              <w:rPr>
                <w:rFonts w:ascii="Arial" w:eastAsia="Arial MT" w:hAnsi="Arial" w:cs="Arial"/>
                <w:spacing w:val="-1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>(A)*(B)</w:t>
            </w:r>
          </w:p>
        </w:tc>
        <w:tc>
          <w:tcPr>
            <w:tcW w:w="1282" w:type="dxa"/>
            <w:shd w:val="clear" w:color="auto" w:fill="E7E6E6"/>
            <w:vAlign w:val="center"/>
          </w:tcPr>
          <w:p w14:paraId="3C96E945" w14:textId="77777777" w:rsidR="002F528F" w:rsidRPr="002F528F" w:rsidRDefault="002F528F" w:rsidP="002F528F">
            <w:pPr>
              <w:suppressAutoHyphens w:val="0"/>
              <w:spacing w:before="60" w:after="60"/>
              <w:ind w:left="12" w:right="4"/>
              <w:jc w:val="center"/>
              <w:rPr>
                <w:rFonts w:ascii="Arial" w:eastAsia="Arial MT" w:hAnsi="Arial" w:cs="Arial"/>
                <w:sz w:val="16"/>
                <w:lang w:eastAsia="en-US"/>
              </w:rPr>
            </w:pPr>
            <w:r w:rsidRPr="002F528F">
              <w:rPr>
                <w:rFonts w:ascii="Arial" w:eastAsia="Arial MT" w:hAnsi="Arial" w:cs="Arial"/>
                <w:spacing w:val="-5"/>
                <w:sz w:val="16"/>
                <w:lang w:eastAsia="en-US"/>
              </w:rPr>
              <w:t>(D)</w:t>
            </w:r>
          </w:p>
        </w:tc>
        <w:tc>
          <w:tcPr>
            <w:tcW w:w="1126" w:type="dxa"/>
            <w:shd w:val="clear" w:color="auto" w:fill="E7E6E6"/>
            <w:vAlign w:val="center"/>
          </w:tcPr>
          <w:p w14:paraId="047FBFE1" w14:textId="77777777" w:rsidR="002F528F" w:rsidRPr="002F528F" w:rsidRDefault="002F528F" w:rsidP="002F528F">
            <w:pPr>
              <w:suppressAutoHyphens w:val="0"/>
              <w:spacing w:before="60" w:after="60"/>
              <w:ind w:left="12"/>
              <w:jc w:val="center"/>
              <w:rPr>
                <w:rFonts w:ascii="Arial" w:eastAsia="Arial MT" w:hAnsi="Arial" w:cs="Arial"/>
                <w:sz w:val="16"/>
                <w:lang w:eastAsia="en-US"/>
              </w:rPr>
            </w:pPr>
            <w:r w:rsidRPr="002F528F">
              <w:rPr>
                <w:rFonts w:ascii="Arial" w:eastAsia="Arial MT" w:hAnsi="Arial" w:cs="Arial"/>
                <w:spacing w:val="-5"/>
                <w:sz w:val="16"/>
                <w:lang w:eastAsia="en-US"/>
              </w:rPr>
              <w:t>(E)</w:t>
            </w:r>
          </w:p>
        </w:tc>
        <w:tc>
          <w:tcPr>
            <w:tcW w:w="1847" w:type="dxa"/>
            <w:shd w:val="clear" w:color="auto" w:fill="E7E6E6"/>
            <w:vAlign w:val="center"/>
          </w:tcPr>
          <w:p w14:paraId="33F0DCFA" w14:textId="77777777" w:rsidR="002F528F" w:rsidRPr="002F528F" w:rsidRDefault="002F528F" w:rsidP="002F528F">
            <w:pPr>
              <w:suppressAutoHyphens w:val="0"/>
              <w:spacing w:before="60" w:after="60"/>
              <w:ind w:left="207"/>
              <w:jc w:val="center"/>
              <w:rPr>
                <w:rFonts w:ascii="Arial" w:eastAsia="Arial MT" w:hAnsi="Arial" w:cs="Arial"/>
                <w:sz w:val="16"/>
                <w:lang w:eastAsia="en-US"/>
              </w:rPr>
            </w:pP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(F)</w:t>
            </w:r>
            <w:r w:rsidRPr="002F528F">
              <w:rPr>
                <w:rFonts w:ascii="Arial" w:eastAsia="Arial MT" w:hAnsi="Arial" w:cs="Arial"/>
                <w:spacing w:val="-1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=</w:t>
            </w:r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(D*(1 -</w:t>
            </w:r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 xml:space="preserve"> E/100))</w:t>
            </w:r>
          </w:p>
        </w:tc>
      </w:tr>
      <w:tr w:rsidR="002F528F" w:rsidRPr="002F528F" w14:paraId="6016B32F" w14:textId="77777777" w:rsidTr="00576975">
        <w:trPr>
          <w:trHeight w:val="1840"/>
        </w:trPr>
        <w:tc>
          <w:tcPr>
            <w:tcW w:w="1412" w:type="dxa"/>
            <w:vAlign w:val="center"/>
          </w:tcPr>
          <w:p w14:paraId="305D8D85" w14:textId="77777777" w:rsidR="002F528F" w:rsidRPr="002F528F" w:rsidRDefault="002F528F" w:rsidP="002F528F">
            <w:pPr>
              <w:suppressAutoHyphens w:val="0"/>
              <w:spacing w:before="60" w:after="60" w:line="276" w:lineRule="auto"/>
              <w:ind w:left="117" w:right="102" w:hanging="2"/>
              <w:jc w:val="center"/>
              <w:rPr>
                <w:rFonts w:ascii="Arial" w:eastAsia="Arial MT" w:hAnsi="Arial" w:cs="Arial"/>
                <w:sz w:val="16"/>
                <w:lang w:eastAsia="en-US"/>
              </w:rPr>
            </w:pPr>
            <w:proofErr w:type="spellStart"/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>Quantidade</w:t>
            </w:r>
            <w:proofErr w:type="spellEnd"/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 xml:space="preserve"> </w:t>
            </w:r>
            <w:proofErr w:type="spellStart"/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estimada</w:t>
            </w:r>
            <w:proofErr w:type="spellEnd"/>
            <w:r w:rsidRPr="002F528F">
              <w:rPr>
                <w:rFonts w:ascii="Arial" w:eastAsia="Arial MT" w:hAnsi="Arial" w:cs="Arial"/>
                <w:sz w:val="16"/>
                <w:lang w:eastAsia="en-US"/>
              </w:rPr>
              <w:t xml:space="preserve"> de horas de </w:t>
            </w:r>
            <w:proofErr w:type="spellStart"/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prestação</w:t>
            </w:r>
            <w:proofErr w:type="spellEnd"/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 xml:space="preserve">de </w:t>
            </w:r>
            <w:proofErr w:type="spellStart"/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serviços</w:t>
            </w:r>
            <w:proofErr w:type="spellEnd"/>
            <w:r w:rsidRPr="002F528F">
              <w:rPr>
                <w:rFonts w:ascii="Arial" w:eastAsia="Arial MT" w:hAnsi="Arial" w:cs="Arial"/>
                <w:spacing w:val="-12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para</w:t>
            </w:r>
            <w:r w:rsidRPr="002F528F">
              <w:rPr>
                <w:rFonts w:ascii="Arial" w:eastAsia="Arial MT" w:hAnsi="Arial" w:cs="Arial"/>
                <w:spacing w:val="-11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12 meses (h).</w:t>
            </w:r>
          </w:p>
        </w:tc>
        <w:tc>
          <w:tcPr>
            <w:tcW w:w="1133" w:type="dxa"/>
            <w:vAlign w:val="center"/>
          </w:tcPr>
          <w:p w14:paraId="100AF29F" w14:textId="77777777" w:rsidR="002F528F" w:rsidRPr="002F528F" w:rsidRDefault="002F528F" w:rsidP="002F528F">
            <w:pPr>
              <w:suppressAutoHyphens w:val="0"/>
              <w:spacing w:before="60" w:after="60" w:line="276" w:lineRule="auto"/>
              <w:ind w:left="16"/>
              <w:jc w:val="center"/>
              <w:rPr>
                <w:rFonts w:ascii="Arial" w:eastAsia="Arial MT" w:hAnsi="Arial" w:cs="Arial"/>
                <w:sz w:val="16"/>
                <w:lang w:eastAsia="en-US"/>
              </w:rPr>
            </w:pP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Valor</w:t>
            </w:r>
            <w:r w:rsidRPr="002F528F">
              <w:rPr>
                <w:rFonts w:ascii="Arial" w:eastAsia="Arial MT" w:hAnsi="Arial" w:cs="Arial"/>
                <w:spacing w:val="-12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da</w:t>
            </w:r>
            <w:r w:rsidRPr="002F528F">
              <w:rPr>
                <w:rFonts w:ascii="Arial" w:eastAsia="Arial MT" w:hAnsi="Arial" w:cs="Arial"/>
                <w:spacing w:val="-11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 xml:space="preserve">Hora Técnica de </w:t>
            </w:r>
            <w:proofErr w:type="spellStart"/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>Manutenção</w:t>
            </w:r>
            <w:proofErr w:type="spellEnd"/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 xml:space="preserve"> (R$/h)</w:t>
            </w:r>
          </w:p>
        </w:tc>
        <w:tc>
          <w:tcPr>
            <w:tcW w:w="1419" w:type="dxa"/>
            <w:vAlign w:val="center"/>
          </w:tcPr>
          <w:p w14:paraId="0F0A864C" w14:textId="77777777" w:rsidR="002F528F" w:rsidRPr="002F528F" w:rsidRDefault="002F528F" w:rsidP="002F528F">
            <w:pPr>
              <w:suppressAutoHyphens w:val="0"/>
              <w:spacing w:before="60" w:after="60" w:line="276" w:lineRule="auto"/>
              <w:ind w:left="119" w:right="107" w:hanging="2"/>
              <w:jc w:val="center"/>
              <w:rPr>
                <w:rFonts w:ascii="Arial" w:eastAsia="Arial MT" w:hAnsi="Arial" w:cs="Arial"/>
                <w:sz w:val="16"/>
                <w:lang w:eastAsia="en-US"/>
              </w:rPr>
            </w:pP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 xml:space="preserve">Valor de </w:t>
            </w:r>
            <w:proofErr w:type="spellStart"/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prestação</w:t>
            </w:r>
            <w:proofErr w:type="spellEnd"/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 xml:space="preserve">de </w:t>
            </w:r>
            <w:proofErr w:type="spellStart"/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serviços</w:t>
            </w:r>
            <w:proofErr w:type="spellEnd"/>
            <w:r w:rsidRPr="002F528F">
              <w:rPr>
                <w:rFonts w:ascii="Arial" w:eastAsia="Arial MT" w:hAnsi="Arial" w:cs="Arial"/>
                <w:spacing w:val="-12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para</w:t>
            </w:r>
            <w:r w:rsidRPr="002F528F">
              <w:rPr>
                <w:rFonts w:ascii="Arial" w:eastAsia="Arial MT" w:hAnsi="Arial" w:cs="Arial"/>
                <w:spacing w:val="-11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12 meses (R$)</w:t>
            </w:r>
          </w:p>
        </w:tc>
        <w:tc>
          <w:tcPr>
            <w:tcW w:w="1282" w:type="dxa"/>
            <w:vAlign w:val="center"/>
          </w:tcPr>
          <w:p w14:paraId="21CEBE7E" w14:textId="77777777" w:rsidR="002F528F" w:rsidRPr="002F528F" w:rsidRDefault="002F528F" w:rsidP="002F528F">
            <w:pPr>
              <w:suppressAutoHyphens w:val="0"/>
              <w:spacing w:before="60" w:after="60" w:line="276" w:lineRule="auto"/>
              <w:ind w:left="78" w:right="63" w:hanging="2"/>
              <w:jc w:val="center"/>
              <w:rPr>
                <w:rFonts w:ascii="Arial" w:eastAsia="Arial MT" w:hAnsi="Arial" w:cs="Arial"/>
                <w:sz w:val="16"/>
                <w:lang w:eastAsia="en-US"/>
              </w:rPr>
            </w:pP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 xml:space="preserve">Valor </w:t>
            </w:r>
            <w:proofErr w:type="spellStart"/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estimado</w:t>
            </w:r>
            <w:proofErr w:type="spellEnd"/>
            <w:r w:rsidRPr="002F528F">
              <w:rPr>
                <w:rFonts w:ascii="Arial" w:eastAsia="Arial MT" w:hAnsi="Arial" w:cs="Arial"/>
                <w:sz w:val="16"/>
                <w:lang w:eastAsia="en-US"/>
              </w:rPr>
              <w:t xml:space="preserve"> de</w:t>
            </w:r>
            <w:r w:rsidRPr="002F528F">
              <w:rPr>
                <w:rFonts w:ascii="Arial" w:eastAsia="Arial MT" w:hAnsi="Arial" w:cs="Arial"/>
                <w:spacing w:val="-12"/>
                <w:sz w:val="16"/>
                <w:lang w:eastAsia="en-US"/>
              </w:rPr>
              <w:t xml:space="preserve"> </w:t>
            </w:r>
            <w:proofErr w:type="spellStart"/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aquisição</w:t>
            </w:r>
            <w:proofErr w:type="spellEnd"/>
            <w:r w:rsidRPr="002F528F">
              <w:rPr>
                <w:rFonts w:ascii="Arial" w:eastAsia="Arial MT" w:hAnsi="Arial" w:cs="Arial"/>
                <w:spacing w:val="-11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 xml:space="preserve">de </w:t>
            </w:r>
            <w:proofErr w:type="spellStart"/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>peças</w:t>
            </w:r>
            <w:proofErr w:type="spellEnd"/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 xml:space="preserve">, </w:t>
            </w:r>
            <w:proofErr w:type="spellStart"/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>acessórios</w:t>
            </w:r>
            <w:proofErr w:type="spellEnd"/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 xml:space="preserve">, </w:t>
            </w:r>
            <w:proofErr w:type="spellStart"/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>componentes</w:t>
            </w:r>
            <w:proofErr w:type="spellEnd"/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 xml:space="preserve">,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etc. para 12 meses (R$)</w:t>
            </w:r>
          </w:p>
        </w:tc>
        <w:tc>
          <w:tcPr>
            <w:tcW w:w="1126" w:type="dxa"/>
            <w:vAlign w:val="center"/>
          </w:tcPr>
          <w:p w14:paraId="136EBA0C" w14:textId="77777777" w:rsidR="002F528F" w:rsidRPr="002F528F" w:rsidRDefault="002F528F" w:rsidP="002F528F">
            <w:pPr>
              <w:suppressAutoHyphens w:val="0"/>
              <w:spacing w:before="60" w:after="60" w:line="276" w:lineRule="auto"/>
              <w:ind w:left="58" w:right="44" w:hanging="4"/>
              <w:jc w:val="center"/>
              <w:rPr>
                <w:rFonts w:ascii="Arial" w:eastAsia="Arial MT" w:hAnsi="Arial" w:cs="Arial"/>
                <w:sz w:val="16"/>
                <w:lang w:eastAsia="en-US"/>
              </w:rPr>
            </w:pP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Percentual</w:t>
            </w:r>
            <w:r w:rsidRPr="002F528F">
              <w:rPr>
                <w:rFonts w:ascii="Arial" w:eastAsia="Arial MT" w:hAnsi="Arial" w:cs="Arial"/>
                <w:spacing w:val="-12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 xml:space="preserve">de </w:t>
            </w:r>
            <w:proofErr w:type="spellStart"/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desconto</w:t>
            </w:r>
            <w:proofErr w:type="spellEnd"/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 xml:space="preserve"> </w:t>
            </w:r>
            <w:proofErr w:type="spellStart"/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nas</w:t>
            </w:r>
            <w:proofErr w:type="spellEnd"/>
            <w:r w:rsidRPr="002F528F">
              <w:rPr>
                <w:rFonts w:ascii="Arial" w:eastAsia="Arial MT" w:hAnsi="Arial" w:cs="Arial"/>
                <w:sz w:val="16"/>
                <w:lang w:eastAsia="en-US"/>
              </w:rPr>
              <w:t xml:space="preserve"> </w:t>
            </w:r>
            <w:proofErr w:type="spellStart"/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>peças</w:t>
            </w:r>
            <w:proofErr w:type="spellEnd"/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 xml:space="preserve">, </w:t>
            </w:r>
            <w:proofErr w:type="spellStart"/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>acessórios</w:t>
            </w:r>
            <w:proofErr w:type="spellEnd"/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 xml:space="preserve">, </w:t>
            </w:r>
            <w:proofErr w:type="spellStart"/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>componentes</w:t>
            </w:r>
            <w:proofErr w:type="spellEnd"/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 xml:space="preserve">,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 xml:space="preserve">etc. (%) </w:t>
            </w:r>
            <w:r w:rsidRPr="002F528F">
              <w:rPr>
                <w:rFonts w:ascii="Arial" w:eastAsia="Arial MT" w:hAnsi="Arial" w:cs="Arial"/>
                <w:b/>
                <w:sz w:val="16"/>
                <w:lang w:eastAsia="en-US"/>
              </w:rPr>
              <w:t>*</w:t>
            </w:r>
          </w:p>
        </w:tc>
        <w:tc>
          <w:tcPr>
            <w:tcW w:w="1847" w:type="dxa"/>
            <w:vAlign w:val="center"/>
          </w:tcPr>
          <w:p w14:paraId="19E422C6" w14:textId="77777777" w:rsidR="002F528F" w:rsidRPr="002F528F" w:rsidRDefault="002F528F" w:rsidP="002F528F">
            <w:pPr>
              <w:suppressAutoHyphens w:val="0"/>
              <w:spacing w:before="60" w:after="60" w:line="276" w:lineRule="auto"/>
              <w:ind w:left="87" w:right="77"/>
              <w:jc w:val="center"/>
              <w:rPr>
                <w:rFonts w:ascii="Arial" w:eastAsia="Arial MT" w:hAnsi="Arial" w:cs="Arial"/>
                <w:sz w:val="16"/>
                <w:lang w:eastAsia="en-US"/>
              </w:rPr>
            </w:pP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Valor</w:t>
            </w:r>
            <w:r w:rsidRPr="002F528F">
              <w:rPr>
                <w:rFonts w:ascii="Arial" w:eastAsia="Arial MT" w:hAnsi="Arial" w:cs="Arial"/>
                <w:spacing w:val="-12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total</w:t>
            </w:r>
            <w:r w:rsidRPr="002F528F">
              <w:rPr>
                <w:rFonts w:ascii="Arial" w:eastAsia="Arial MT" w:hAnsi="Arial" w:cs="Arial"/>
                <w:spacing w:val="-11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de</w:t>
            </w:r>
            <w:r w:rsidRPr="002F528F">
              <w:rPr>
                <w:rFonts w:ascii="Arial" w:eastAsia="Arial MT" w:hAnsi="Arial" w:cs="Arial"/>
                <w:spacing w:val="-11"/>
                <w:sz w:val="16"/>
                <w:lang w:eastAsia="en-US"/>
              </w:rPr>
              <w:t xml:space="preserve"> </w:t>
            </w:r>
            <w:proofErr w:type="spellStart"/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aquisição</w:t>
            </w:r>
            <w:proofErr w:type="spellEnd"/>
            <w:r w:rsidRPr="002F528F">
              <w:rPr>
                <w:rFonts w:ascii="Arial" w:eastAsia="Arial MT" w:hAnsi="Arial" w:cs="Arial"/>
                <w:sz w:val="16"/>
                <w:lang w:eastAsia="en-US"/>
              </w:rPr>
              <w:t xml:space="preserve"> de </w:t>
            </w:r>
            <w:proofErr w:type="spellStart"/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peças</w:t>
            </w:r>
            <w:proofErr w:type="spellEnd"/>
            <w:r w:rsidRPr="002F528F">
              <w:rPr>
                <w:rFonts w:ascii="Arial" w:eastAsia="Arial MT" w:hAnsi="Arial" w:cs="Arial"/>
                <w:sz w:val="16"/>
                <w:lang w:eastAsia="en-US"/>
              </w:rPr>
              <w:t xml:space="preserve">, </w:t>
            </w:r>
            <w:proofErr w:type="spellStart"/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acessórios</w:t>
            </w:r>
            <w:proofErr w:type="spellEnd"/>
            <w:r w:rsidRPr="002F528F">
              <w:rPr>
                <w:rFonts w:ascii="Arial" w:eastAsia="Arial MT" w:hAnsi="Arial" w:cs="Arial"/>
                <w:sz w:val="16"/>
                <w:lang w:eastAsia="en-US"/>
              </w:rPr>
              <w:t xml:space="preserve">, </w:t>
            </w:r>
            <w:proofErr w:type="spellStart"/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componentes</w:t>
            </w:r>
            <w:proofErr w:type="spellEnd"/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,</w:t>
            </w:r>
            <w:r w:rsidRPr="002F528F">
              <w:rPr>
                <w:rFonts w:ascii="Arial" w:eastAsia="Arial MT" w:hAnsi="Arial" w:cs="Arial"/>
                <w:spacing w:val="-12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etc.</w:t>
            </w:r>
            <w:r w:rsidRPr="002F528F">
              <w:rPr>
                <w:rFonts w:ascii="Arial" w:eastAsia="Arial MT" w:hAnsi="Arial" w:cs="Arial"/>
                <w:spacing w:val="-11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 xml:space="preserve">com </w:t>
            </w:r>
            <w:proofErr w:type="spellStart"/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desconto</w:t>
            </w:r>
            <w:proofErr w:type="spellEnd"/>
            <w:r w:rsidRPr="002F528F">
              <w:rPr>
                <w:rFonts w:ascii="Arial" w:eastAsia="Arial MT" w:hAnsi="Arial" w:cs="Arial"/>
                <w:sz w:val="16"/>
                <w:lang w:eastAsia="en-US"/>
              </w:rPr>
              <w:t xml:space="preserve"> para 12 meses (R$)</w:t>
            </w:r>
          </w:p>
        </w:tc>
      </w:tr>
      <w:tr w:rsidR="002F528F" w:rsidRPr="002F528F" w14:paraId="44EF6A78" w14:textId="77777777" w:rsidTr="00576975">
        <w:trPr>
          <w:trHeight w:val="572"/>
        </w:trPr>
        <w:tc>
          <w:tcPr>
            <w:tcW w:w="1412" w:type="dxa"/>
            <w:vAlign w:val="center"/>
          </w:tcPr>
          <w:p w14:paraId="61E5072F" w14:textId="77777777" w:rsidR="002F528F" w:rsidRPr="002F528F" w:rsidRDefault="002F528F" w:rsidP="002F528F">
            <w:pPr>
              <w:suppressAutoHyphens w:val="0"/>
              <w:spacing w:before="60" w:after="60"/>
              <w:ind w:left="13"/>
              <w:jc w:val="center"/>
              <w:rPr>
                <w:rFonts w:ascii="Arial" w:eastAsia="Arial MT" w:hAnsi="Arial" w:cs="Arial"/>
                <w:sz w:val="16"/>
                <w:lang w:eastAsia="en-US"/>
              </w:rPr>
            </w:pPr>
            <w:r w:rsidRPr="002F528F">
              <w:rPr>
                <w:rFonts w:ascii="Arial" w:eastAsia="Arial MT" w:hAnsi="Arial" w:cs="Arial"/>
                <w:spacing w:val="-4"/>
                <w:sz w:val="16"/>
                <w:lang w:eastAsia="en-US"/>
              </w:rPr>
              <w:t>900</w:t>
            </w:r>
          </w:p>
        </w:tc>
        <w:tc>
          <w:tcPr>
            <w:tcW w:w="1133" w:type="dxa"/>
            <w:vAlign w:val="center"/>
          </w:tcPr>
          <w:p w14:paraId="2A51929B" w14:textId="77777777" w:rsidR="002F528F" w:rsidRPr="002F528F" w:rsidRDefault="002F528F" w:rsidP="002F528F">
            <w:pPr>
              <w:suppressAutoHyphens w:val="0"/>
              <w:spacing w:before="60" w:after="60"/>
              <w:ind w:left="107"/>
              <w:jc w:val="center"/>
              <w:rPr>
                <w:rFonts w:ascii="Arial" w:eastAsia="Arial MT" w:hAnsi="Arial" w:cs="Arial"/>
                <w:sz w:val="18"/>
                <w:lang w:eastAsia="en-US"/>
              </w:rPr>
            </w:pPr>
            <w:r w:rsidRPr="002F528F">
              <w:rPr>
                <w:rFonts w:ascii="Arial" w:eastAsia="Arial MT" w:hAnsi="Arial" w:cs="Arial"/>
                <w:spacing w:val="-4"/>
                <w:sz w:val="16"/>
                <w:lang w:eastAsia="en-US"/>
              </w:rPr>
              <w:t>R$ 182,50</w:t>
            </w:r>
          </w:p>
        </w:tc>
        <w:tc>
          <w:tcPr>
            <w:tcW w:w="1419" w:type="dxa"/>
            <w:vAlign w:val="center"/>
          </w:tcPr>
          <w:p w14:paraId="167219CE" w14:textId="77777777" w:rsidR="002F528F" w:rsidRPr="002F528F" w:rsidRDefault="002F528F" w:rsidP="002F528F">
            <w:pPr>
              <w:suppressAutoHyphens w:val="0"/>
              <w:spacing w:before="60" w:after="60"/>
              <w:ind w:left="107"/>
              <w:jc w:val="center"/>
              <w:rPr>
                <w:rFonts w:ascii="Arial" w:eastAsia="Arial MT" w:hAnsi="Arial" w:cs="Arial"/>
                <w:sz w:val="18"/>
                <w:lang w:eastAsia="en-US"/>
              </w:rPr>
            </w:pPr>
            <w:r w:rsidRPr="002F528F">
              <w:rPr>
                <w:rFonts w:ascii="Arial" w:eastAsia="Arial MT" w:hAnsi="Arial" w:cs="Arial"/>
                <w:spacing w:val="-4"/>
                <w:sz w:val="16"/>
                <w:lang w:eastAsia="en-US"/>
              </w:rPr>
              <w:t>R$ 164.250,00</w:t>
            </w:r>
          </w:p>
        </w:tc>
        <w:tc>
          <w:tcPr>
            <w:tcW w:w="1282" w:type="dxa"/>
            <w:vAlign w:val="center"/>
          </w:tcPr>
          <w:p w14:paraId="3254B0FB" w14:textId="77777777" w:rsidR="002F528F" w:rsidRPr="002F528F" w:rsidRDefault="002F528F" w:rsidP="002F528F">
            <w:pPr>
              <w:suppressAutoHyphens w:val="0"/>
              <w:spacing w:before="60" w:after="60"/>
              <w:ind w:left="12"/>
              <w:jc w:val="center"/>
              <w:rPr>
                <w:rFonts w:ascii="Arial" w:eastAsia="Arial MT" w:hAnsi="Arial" w:cs="Arial"/>
                <w:sz w:val="16"/>
                <w:lang w:eastAsia="en-US"/>
              </w:rPr>
            </w:pPr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>R$ 96.000,00</w:t>
            </w:r>
          </w:p>
        </w:tc>
        <w:tc>
          <w:tcPr>
            <w:tcW w:w="1126" w:type="dxa"/>
            <w:vAlign w:val="center"/>
          </w:tcPr>
          <w:p w14:paraId="7616490C" w14:textId="77777777" w:rsidR="002F528F" w:rsidRPr="002F528F" w:rsidRDefault="002F528F" w:rsidP="002F528F">
            <w:pPr>
              <w:suppressAutoHyphens w:val="0"/>
              <w:spacing w:before="60" w:after="60"/>
              <w:ind w:left="107"/>
              <w:jc w:val="center"/>
              <w:rPr>
                <w:rFonts w:ascii="Arial" w:eastAsia="Arial MT" w:hAnsi="Arial" w:cs="Arial"/>
                <w:sz w:val="18"/>
                <w:lang w:eastAsia="en-US"/>
              </w:rPr>
            </w:pPr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>6,75%</w:t>
            </w:r>
          </w:p>
        </w:tc>
        <w:tc>
          <w:tcPr>
            <w:tcW w:w="1847" w:type="dxa"/>
            <w:vAlign w:val="center"/>
          </w:tcPr>
          <w:p w14:paraId="4FFD5695" w14:textId="77777777" w:rsidR="002F528F" w:rsidRPr="002F528F" w:rsidRDefault="002F528F" w:rsidP="002F528F">
            <w:pPr>
              <w:suppressAutoHyphens w:val="0"/>
              <w:spacing w:before="60" w:after="60"/>
              <w:ind w:left="107"/>
              <w:jc w:val="center"/>
              <w:rPr>
                <w:rFonts w:ascii="Arial" w:eastAsia="Arial MT" w:hAnsi="Arial" w:cs="Arial"/>
                <w:sz w:val="18"/>
                <w:lang w:eastAsia="en-US"/>
              </w:rPr>
            </w:pPr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>R$ 89.520,00</w:t>
            </w:r>
          </w:p>
        </w:tc>
      </w:tr>
      <w:tr w:rsidR="002F528F" w:rsidRPr="002F528F" w14:paraId="16A5D364" w14:textId="77777777" w:rsidTr="00576975">
        <w:trPr>
          <w:trHeight w:val="624"/>
        </w:trPr>
        <w:tc>
          <w:tcPr>
            <w:tcW w:w="6372" w:type="dxa"/>
            <w:gridSpan w:val="5"/>
            <w:shd w:val="clear" w:color="auto" w:fill="E7E6E6"/>
            <w:vAlign w:val="center"/>
          </w:tcPr>
          <w:p w14:paraId="2FD45D5A" w14:textId="77777777" w:rsidR="002F528F" w:rsidRPr="002F528F" w:rsidRDefault="002F528F" w:rsidP="002F528F">
            <w:pPr>
              <w:suppressAutoHyphens w:val="0"/>
              <w:spacing w:before="60" w:after="60"/>
              <w:ind w:left="194"/>
              <w:jc w:val="center"/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</w:pPr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Valor</w:t>
            </w:r>
            <w:r w:rsidRPr="002F528F">
              <w:rPr>
                <w:rFonts w:ascii="Arial" w:eastAsia="Arial MT" w:hAnsi="Arial" w:cs="Arial"/>
                <w:b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Total</w:t>
            </w:r>
            <w:r w:rsidRPr="002F528F">
              <w:rPr>
                <w:rFonts w:ascii="Arial" w:eastAsia="Arial MT" w:hAnsi="Arial" w:cs="Arial"/>
                <w:b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Global</w:t>
            </w:r>
            <w:r w:rsidRPr="002F528F">
              <w:rPr>
                <w:rFonts w:ascii="Arial" w:eastAsia="Arial MT" w:hAnsi="Arial" w:cs="Arial"/>
                <w:b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para</w:t>
            </w:r>
            <w:r w:rsidRPr="002F528F">
              <w:rPr>
                <w:rFonts w:ascii="Arial" w:eastAsia="Arial MT" w:hAnsi="Arial" w:cs="Arial"/>
                <w:b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12</w:t>
            </w:r>
            <w:r w:rsidRPr="002F528F">
              <w:rPr>
                <w:rFonts w:ascii="Arial" w:eastAsia="Arial MT" w:hAnsi="Arial" w:cs="Arial"/>
                <w:b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Meses</w:t>
            </w:r>
            <w:r w:rsidRPr="002F528F">
              <w:rPr>
                <w:rFonts w:ascii="Arial" w:eastAsia="Arial MT" w:hAnsi="Arial" w:cs="Arial"/>
                <w:b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(Serviços</w:t>
            </w:r>
            <w:r w:rsidRPr="002F528F">
              <w:rPr>
                <w:rFonts w:ascii="Arial" w:eastAsia="Arial MT" w:hAnsi="Arial" w:cs="Arial"/>
                <w:b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+</w:t>
            </w:r>
            <w:r w:rsidRPr="002F528F">
              <w:rPr>
                <w:rFonts w:ascii="Arial" w:eastAsia="Arial MT" w:hAnsi="Arial" w:cs="Arial"/>
                <w:b/>
                <w:spacing w:val="-5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Peças</w:t>
            </w:r>
            <w:proofErr w:type="spellEnd"/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)</w:t>
            </w:r>
            <w:r w:rsidRPr="002F528F">
              <w:rPr>
                <w:rFonts w:ascii="Arial" w:eastAsia="Arial MT" w:hAnsi="Arial" w:cs="Arial"/>
                <w:b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(C+F)</w:t>
            </w:r>
            <w:r w:rsidRPr="002F528F">
              <w:rPr>
                <w:rFonts w:ascii="Arial" w:eastAsia="Arial MT" w:hAnsi="Arial" w:cs="Arial"/>
                <w:b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pacing w:val="-4"/>
                <w:sz w:val="20"/>
                <w:szCs w:val="20"/>
                <w:lang w:eastAsia="en-US"/>
              </w:rPr>
              <w:t>(R$)</w:t>
            </w:r>
          </w:p>
        </w:tc>
        <w:tc>
          <w:tcPr>
            <w:tcW w:w="1847" w:type="dxa"/>
            <w:vAlign w:val="center"/>
          </w:tcPr>
          <w:p w14:paraId="010E24C9" w14:textId="77777777" w:rsidR="002F528F" w:rsidRPr="002F528F" w:rsidRDefault="002F528F" w:rsidP="002F528F">
            <w:pPr>
              <w:suppressAutoHyphens w:val="0"/>
              <w:spacing w:before="60" w:after="60"/>
              <w:ind w:left="107"/>
              <w:jc w:val="center"/>
              <w:rPr>
                <w:rFonts w:ascii="Arial" w:eastAsia="Arial MT" w:hAnsi="Arial" w:cs="Arial"/>
                <w:sz w:val="16"/>
                <w:szCs w:val="16"/>
                <w:lang w:eastAsia="en-US"/>
              </w:rPr>
            </w:pPr>
            <w:r w:rsidRPr="002F528F">
              <w:rPr>
                <w:rFonts w:ascii="Arial" w:eastAsia="Arial MT" w:hAnsi="Arial" w:cs="Arial"/>
                <w:sz w:val="16"/>
                <w:szCs w:val="16"/>
                <w:lang w:eastAsia="en-US"/>
              </w:rPr>
              <w:t>R$ 253.770,00</w:t>
            </w:r>
          </w:p>
        </w:tc>
      </w:tr>
    </w:tbl>
    <w:p w14:paraId="1090BC99" w14:textId="43E430B8" w:rsidR="00E13233" w:rsidRPr="00037671" w:rsidRDefault="00E13233" w:rsidP="002F528F">
      <w:pPr>
        <w:pStyle w:val="TableParagraph"/>
        <w:spacing w:line="276" w:lineRule="auto"/>
        <w:ind w:left="78" w:right="63" w:hanging="2"/>
        <w:rPr>
          <w:spacing w:val="-2"/>
          <w:sz w:val="16"/>
        </w:rPr>
      </w:pPr>
      <w:r w:rsidRPr="00037671">
        <w:rPr>
          <w:spacing w:val="-2"/>
          <w:sz w:val="16"/>
        </w:rPr>
        <w:lastRenderedPageBreak/>
        <w:t>* Desconto aplicado sobre valor estimado em ambiente de orçamentação eletrônica, como por exemplo o sistema CILIA, AUDATEX, similar ou superior.</w:t>
      </w:r>
    </w:p>
    <w:p w14:paraId="66F270DC" w14:textId="7DE08774" w:rsidR="00037671" w:rsidRDefault="00037671" w:rsidP="00E13233">
      <w:pPr>
        <w:pStyle w:val="Corpodetexto"/>
        <w:spacing w:after="120"/>
        <w:rPr>
          <w:b/>
          <w:sz w:val="22"/>
          <w:szCs w:val="22"/>
        </w:rPr>
      </w:pPr>
    </w:p>
    <w:tbl>
      <w:tblPr>
        <w:tblStyle w:val="TableNormal"/>
        <w:tblW w:w="0" w:type="auto"/>
        <w:tblInd w:w="6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1133"/>
        <w:gridCol w:w="1419"/>
        <w:gridCol w:w="1282"/>
        <w:gridCol w:w="1126"/>
        <w:gridCol w:w="1847"/>
      </w:tblGrid>
      <w:tr w:rsidR="002F528F" w:rsidRPr="002F528F" w14:paraId="68A55820" w14:textId="77777777" w:rsidTr="00576975">
        <w:trPr>
          <w:trHeight w:val="1458"/>
        </w:trPr>
        <w:tc>
          <w:tcPr>
            <w:tcW w:w="8219" w:type="dxa"/>
            <w:gridSpan w:val="6"/>
            <w:shd w:val="clear" w:color="auto" w:fill="E7E6E6"/>
            <w:vAlign w:val="center"/>
          </w:tcPr>
          <w:p w14:paraId="5BE282FE" w14:textId="77777777" w:rsidR="002F528F" w:rsidRPr="002F528F" w:rsidRDefault="002F528F" w:rsidP="002F528F">
            <w:pPr>
              <w:suppressAutoHyphens w:val="0"/>
              <w:spacing w:before="60" w:after="60"/>
              <w:ind w:left="83" w:right="77"/>
              <w:jc w:val="center"/>
              <w:rPr>
                <w:rFonts w:ascii="Arial" w:eastAsia="Arial MT" w:hAnsi="Arial" w:cs="Arial MT"/>
                <w:b/>
                <w:lang w:eastAsia="en-US"/>
              </w:rPr>
            </w:pPr>
            <w:r w:rsidRPr="002F528F">
              <w:rPr>
                <w:rFonts w:ascii="Arial" w:eastAsia="Arial MT" w:hAnsi="Arial" w:cs="Arial MT"/>
                <w:b/>
                <w:lang w:eastAsia="en-US"/>
              </w:rPr>
              <w:t>Lote</w:t>
            </w:r>
            <w:r w:rsidRPr="002F528F">
              <w:rPr>
                <w:rFonts w:ascii="Arial" w:eastAsia="Arial MT" w:hAnsi="Arial" w:cs="Arial MT"/>
                <w:b/>
                <w:spacing w:val="-7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pacing w:val="-2"/>
                <w:lang w:eastAsia="en-US"/>
              </w:rPr>
              <w:t>2</w:t>
            </w:r>
          </w:p>
          <w:p w14:paraId="1BC827A3" w14:textId="77777777" w:rsidR="002F528F" w:rsidRPr="002F528F" w:rsidRDefault="002F528F" w:rsidP="002F528F">
            <w:pPr>
              <w:suppressAutoHyphens w:val="0"/>
              <w:spacing w:before="60" w:after="60" w:line="276" w:lineRule="auto"/>
              <w:ind w:left="77" w:right="77"/>
              <w:jc w:val="center"/>
              <w:rPr>
                <w:rFonts w:ascii="Arial" w:eastAsia="Arial MT" w:hAnsi="Arial" w:cs="Arial MT"/>
                <w:b/>
                <w:sz w:val="18"/>
                <w:lang w:eastAsia="en-US"/>
              </w:rPr>
            </w:pPr>
            <w:proofErr w:type="spellStart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>Contratação</w:t>
            </w:r>
            <w:proofErr w:type="spellEnd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 xml:space="preserve"> de </w:t>
            </w:r>
            <w:proofErr w:type="spellStart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>serviços</w:t>
            </w:r>
            <w:proofErr w:type="spellEnd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 xml:space="preserve"> de </w:t>
            </w:r>
            <w:proofErr w:type="spellStart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>manutenção</w:t>
            </w:r>
            <w:proofErr w:type="spellEnd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 xml:space="preserve"> dos </w:t>
            </w:r>
            <w:proofErr w:type="spellStart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>veículos</w:t>
            </w:r>
            <w:proofErr w:type="spellEnd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 xml:space="preserve"> </w:t>
            </w:r>
            <w:proofErr w:type="spellStart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>que</w:t>
            </w:r>
            <w:proofErr w:type="spellEnd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 xml:space="preserve"> </w:t>
            </w:r>
            <w:proofErr w:type="spellStart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>compõem</w:t>
            </w:r>
            <w:proofErr w:type="spellEnd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 xml:space="preserve"> a </w:t>
            </w:r>
            <w:proofErr w:type="spellStart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>frota</w:t>
            </w:r>
            <w:proofErr w:type="spellEnd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 xml:space="preserve"> do SAAEB com </w:t>
            </w:r>
            <w:proofErr w:type="spellStart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>fornecimento</w:t>
            </w:r>
            <w:proofErr w:type="spellEnd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 xml:space="preserve"> de </w:t>
            </w:r>
            <w:proofErr w:type="spellStart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>peças</w:t>
            </w:r>
            <w:proofErr w:type="spellEnd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 xml:space="preserve"> de </w:t>
            </w:r>
            <w:proofErr w:type="spellStart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>reposição</w:t>
            </w:r>
            <w:proofErr w:type="spellEnd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 xml:space="preserve"> e </w:t>
            </w:r>
            <w:proofErr w:type="spellStart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>acessórios</w:t>
            </w:r>
            <w:proofErr w:type="spellEnd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 xml:space="preserve"> </w:t>
            </w:r>
            <w:proofErr w:type="spellStart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>novos</w:t>
            </w:r>
            <w:proofErr w:type="spellEnd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 xml:space="preserve">, </w:t>
            </w:r>
            <w:proofErr w:type="spellStart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>originais</w:t>
            </w:r>
            <w:proofErr w:type="spellEnd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 xml:space="preserve"> </w:t>
            </w:r>
            <w:proofErr w:type="spellStart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>ou</w:t>
            </w:r>
            <w:proofErr w:type="spellEnd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 xml:space="preserve"> </w:t>
            </w:r>
            <w:proofErr w:type="spellStart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>similares</w:t>
            </w:r>
            <w:proofErr w:type="spellEnd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 xml:space="preserve"> de </w:t>
            </w:r>
            <w:proofErr w:type="spellStart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>primeira</w:t>
            </w:r>
            <w:proofErr w:type="spellEnd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 xml:space="preserve"> </w:t>
            </w:r>
            <w:proofErr w:type="spellStart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>linha</w:t>
            </w:r>
            <w:proofErr w:type="spellEnd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 xml:space="preserve">, </w:t>
            </w:r>
            <w:proofErr w:type="spellStart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>incluindo</w:t>
            </w:r>
            <w:proofErr w:type="spellEnd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 xml:space="preserve"> </w:t>
            </w:r>
            <w:proofErr w:type="spellStart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>serviços</w:t>
            </w:r>
            <w:proofErr w:type="spellEnd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 xml:space="preserve"> de </w:t>
            </w:r>
            <w:proofErr w:type="spellStart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>borracharia</w:t>
            </w:r>
            <w:proofErr w:type="spellEnd"/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 xml:space="preserve"> para a CATEGORIA PESADA</w:t>
            </w:r>
          </w:p>
        </w:tc>
      </w:tr>
      <w:tr w:rsidR="002F528F" w:rsidRPr="002F528F" w14:paraId="56E8FFB7" w14:textId="77777777" w:rsidTr="00576975">
        <w:trPr>
          <w:trHeight w:val="623"/>
        </w:trPr>
        <w:tc>
          <w:tcPr>
            <w:tcW w:w="3964" w:type="dxa"/>
            <w:gridSpan w:val="3"/>
            <w:shd w:val="clear" w:color="auto" w:fill="E7E6E6"/>
            <w:vAlign w:val="center"/>
          </w:tcPr>
          <w:p w14:paraId="2A32C182" w14:textId="77777777" w:rsidR="002F528F" w:rsidRPr="002F528F" w:rsidRDefault="002F528F" w:rsidP="002F528F">
            <w:pPr>
              <w:suppressAutoHyphens w:val="0"/>
              <w:spacing w:before="60" w:after="60"/>
              <w:ind w:left="599"/>
              <w:jc w:val="center"/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</w:pPr>
            <w:proofErr w:type="spellStart"/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Cálculo</w:t>
            </w:r>
            <w:proofErr w:type="spellEnd"/>
            <w:r w:rsidRPr="002F528F">
              <w:rPr>
                <w:rFonts w:ascii="Arial" w:eastAsia="Arial MT" w:hAnsi="Arial" w:cs="Arial MT"/>
                <w:b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do</w:t>
            </w:r>
            <w:r w:rsidRPr="002F528F">
              <w:rPr>
                <w:rFonts w:ascii="Arial" w:eastAsia="Arial MT" w:hAnsi="Arial" w:cs="Arial MT"/>
                <w:b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Valor</w:t>
            </w:r>
            <w:r w:rsidRPr="002F528F">
              <w:rPr>
                <w:rFonts w:ascii="Arial" w:eastAsia="Arial MT" w:hAnsi="Arial" w:cs="Arial MT"/>
                <w:b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de</w:t>
            </w:r>
            <w:r w:rsidRPr="002F528F">
              <w:rPr>
                <w:rFonts w:ascii="Arial" w:eastAsia="Arial MT" w:hAnsi="Arial" w:cs="Arial MT"/>
                <w:b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pacing w:val="-2"/>
                <w:sz w:val="20"/>
                <w:szCs w:val="20"/>
                <w:lang w:eastAsia="en-US"/>
              </w:rPr>
              <w:t>Serviços</w:t>
            </w:r>
          </w:p>
        </w:tc>
        <w:tc>
          <w:tcPr>
            <w:tcW w:w="4255" w:type="dxa"/>
            <w:gridSpan w:val="3"/>
            <w:shd w:val="clear" w:color="auto" w:fill="E7E6E6"/>
            <w:vAlign w:val="center"/>
          </w:tcPr>
          <w:p w14:paraId="783651B2" w14:textId="77777777" w:rsidR="002F528F" w:rsidRPr="002F528F" w:rsidRDefault="002F528F" w:rsidP="002F528F">
            <w:pPr>
              <w:suppressAutoHyphens w:val="0"/>
              <w:spacing w:before="60" w:after="60"/>
              <w:ind w:left="107"/>
              <w:jc w:val="center"/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</w:pPr>
            <w:proofErr w:type="spellStart"/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Cálculo</w:t>
            </w:r>
            <w:proofErr w:type="spellEnd"/>
            <w:r w:rsidRPr="002F528F">
              <w:rPr>
                <w:rFonts w:ascii="Arial" w:eastAsia="Arial MT" w:hAnsi="Arial" w:cs="Arial MT"/>
                <w:b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do</w:t>
            </w:r>
            <w:r w:rsidRPr="002F528F">
              <w:rPr>
                <w:rFonts w:ascii="Arial" w:eastAsia="Arial MT" w:hAnsi="Arial" w:cs="Arial MT"/>
                <w:b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Valor</w:t>
            </w:r>
            <w:r w:rsidRPr="002F528F">
              <w:rPr>
                <w:rFonts w:ascii="Arial" w:eastAsia="Arial MT" w:hAnsi="Arial" w:cs="Arial MT"/>
                <w:b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de</w:t>
            </w:r>
            <w:r w:rsidRPr="002F528F">
              <w:rPr>
                <w:rFonts w:ascii="Arial" w:eastAsia="Arial MT" w:hAnsi="Arial" w:cs="Arial MT"/>
                <w:b/>
                <w:spacing w:val="-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F528F">
              <w:rPr>
                <w:rFonts w:ascii="Arial" w:eastAsia="Arial MT" w:hAnsi="Arial" w:cs="Arial MT"/>
                <w:b/>
                <w:spacing w:val="-2"/>
                <w:sz w:val="20"/>
                <w:szCs w:val="20"/>
                <w:lang w:eastAsia="en-US"/>
              </w:rPr>
              <w:t>Peças</w:t>
            </w:r>
            <w:proofErr w:type="spellEnd"/>
          </w:p>
        </w:tc>
      </w:tr>
      <w:tr w:rsidR="002F528F" w:rsidRPr="002F528F" w14:paraId="0C21E0F8" w14:textId="77777777" w:rsidTr="00576975">
        <w:trPr>
          <w:trHeight w:val="573"/>
        </w:trPr>
        <w:tc>
          <w:tcPr>
            <w:tcW w:w="1412" w:type="dxa"/>
            <w:shd w:val="clear" w:color="auto" w:fill="E7E6E6"/>
            <w:vAlign w:val="center"/>
          </w:tcPr>
          <w:p w14:paraId="43A6F89B" w14:textId="77777777" w:rsidR="002F528F" w:rsidRPr="002F528F" w:rsidRDefault="002F528F" w:rsidP="002F528F">
            <w:pPr>
              <w:suppressAutoHyphens w:val="0"/>
              <w:spacing w:before="60" w:after="60"/>
              <w:ind w:left="13" w:right="2"/>
              <w:jc w:val="center"/>
              <w:rPr>
                <w:rFonts w:ascii="Arial MT" w:eastAsia="Arial MT" w:hAnsi="Arial MT" w:cs="Arial MT"/>
                <w:sz w:val="16"/>
                <w:lang w:eastAsia="en-US"/>
              </w:rPr>
            </w:pPr>
            <w:r w:rsidRPr="002F528F">
              <w:rPr>
                <w:rFonts w:ascii="Arial MT" w:eastAsia="Arial MT" w:hAnsi="Arial MT" w:cs="Arial MT"/>
                <w:spacing w:val="-5"/>
                <w:sz w:val="16"/>
                <w:lang w:eastAsia="en-US"/>
              </w:rPr>
              <w:t>(A)</w:t>
            </w:r>
          </w:p>
        </w:tc>
        <w:tc>
          <w:tcPr>
            <w:tcW w:w="1133" w:type="dxa"/>
            <w:shd w:val="clear" w:color="auto" w:fill="E7E6E6"/>
            <w:vAlign w:val="center"/>
          </w:tcPr>
          <w:p w14:paraId="779C2613" w14:textId="77777777" w:rsidR="002F528F" w:rsidRPr="002F528F" w:rsidRDefault="002F528F" w:rsidP="002F528F">
            <w:pPr>
              <w:suppressAutoHyphens w:val="0"/>
              <w:spacing w:before="60" w:after="60"/>
              <w:ind w:left="16" w:right="5"/>
              <w:jc w:val="center"/>
              <w:rPr>
                <w:rFonts w:ascii="Arial MT" w:eastAsia="Arial MT" w:hAnsi="Arial MT" w:cs="Arial MT"/>
                <w:sz w:val="16"/>
                <w:lang w:eastAsia="en-US"/>
              </w:rPr>
            </w:pPr>
            <w:r w:rsidRPr="002F528F">
              <w:rPr>
                <w:rFonts w:ascii="Arial MT" w:eastAsia="Arial MT" w:hAnsi="Arial MT" w:cs="Arial MT"/>
                <w:spacing w:val="-5"/>
                <w:sz w:val="16"/>
                <w:lang w:eastAsia="en-US"/>
              </w:rPr>
              <w:t>(B)</w:t>
            </w:r>
          </w:p>
        </w:tc>
        <w:tc>
          <w:tcPr>
            <w:tcW w:w="1419" w:type="dxa"/>
            <w:shd w:val="clear" w:color="auto" w:fill="E7E6E6"/>
            <w:vAlign w:val="center"/>
          </w:tcPr>
          <w:p w14:paraId="3C6DA9F4" w14:textId="77777777" w:rsidR="002F528F" w:rsidRPr="002F528F" w:rsidRDefault="002F528F" w:rsidP="002F528F">
            <w:pPr>
              <w:suppressAutoHyphens w:val="0"/>
              <w:spacing w:before="60" w:after="60"/>
              <w:ind w:left="260"/>
              <w:jc w:val="center"/>
              <w:rPr>
                <w:rFonts w:ascii="Arial MT" w:eastAsia="Arial MT" w:hAnsi="Arial MT" w:cs="Arial MT"/>
                <w:sz w:val="16"/>
                <w:lang w:eastAsia="en-US"/>
              </w:rPr>
            </w:pP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(C)</w:t>
            </w:r>
            <w:r w:rsidRPr="002F528F">
              <w:rPr>
                <w:rFonts w:ascii="Arial MT" w:eastAsia="Arial MT" w:hAnsi="Arial MT" w:cs="Arial MT"/>
                <w:spacing w:val="-3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=</w:t>
            </w:r>
            <w:r w:rsidRPr="002F528F">
              <w:rPr>
                <w:rFonts w:ascii="Arial MT" w:eastAsia="Arial MT" w:hAnsi="Arial MT" w:cs="Arial MT"/>
                <w:spacing w:val="-1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>(A)*(B)</w:t>
            </w:r>
          </w:p>
        </w:tc>
        <w:tc>
          <w:tcPr>
            <w:tcW w:w="1282" w:type="dxa"/>
            <w:shd w:val="clear" w:color="auto" w:fill="E7E6E6"/>
            <w:vAlign w:val="center"/>
          </w:tcPr>
          <w:p w14:paraId="561DC3A4" w14:textId="77777777" w:rsidR="002F528F" w:rsidRPr="002F528F" w:rsidRDefault="002F528F" w:rsidP="002F528F">
            <w:pPr>
              <w:suppressAutoHyphens w:val="0"/>
              <w:spacing w:before="60" w:after="60"/>
              <w:ind w:left="12" w:right="4"/>
              <w:jc w:val="center"/>
              <w:rPr>
                <w:rFonts w:ascii="Arial MT" w:eastAsia="Arial MT" w:hAnsi="Arial MT" w:cs="Arial MT"/>
                <w:sz w:val="16"/>
                <w:lang w:eastAsia="en-US"/>
              </w:rPr>
            </w:pPr>
            <w:r w:rsidRPr="002F528F">
              <w:rPr>
                <w:rFonts w:ascii="Arial MT" w:eastAsia="Arial MT" w:hAnsi="Arial MT" w:cs="Arial MT"/>
                <w:spacing w:val="-5"/>
                <w:sz w:val="16"/>
                <w:lang w:eastAsia="en-US"/>
              </w:rPr>
              <w:t>(D)</w:t>
            </w:r>
          </w:p>
        </w:tc>
        <w:tc>
          <w:tcPr>
            <w:tcW w:w="1126" w:type="dxa"/>
            <w:shd w:val="clear" w:color="auto" w:fill="E7E6E6"/>
            <w:vAlign w:val="center"/>
          </w:tcPr>
          <w:p w14:paraId="4EE747CA" w14:textId="77777777" w:rsidR="002F528F" w:rsidRPr="002F528F" w:rsidRDefault="002F528F" w:rsidP="002F528F">
            <w:pPr>
              <w:suppressAutoHyphens w:val="0"/>
              <w:spacing w:before="60" w:after="60"/>
              <w:ind w:left="12"/>
              <w:jc w:val="center"/>
              <w:rPr>
                <w:rFonts w:ascii="Arial MT" w:eastAsia="Arial MT" w:hAnsi="Arial MT" w:cs="Arial MT"/>
                <w:sz w:val="16"/>
                <w:lang w:eastAsia="en-US"/>
              </w:rPr>
            </w:pPr>
            <w:r w:rsidRPr="002F528F">
              <w:rPr>
                <w:rFonts w:ascii="Arial MT" w:eastAsia="Arial MT" w:hAnsi="Arial MT" w:cs="Arial MT"/>
                <w:spacing w:val="-5"/>
                <w:sz w:val="16"/>
                <w:lang w:eastAsia="en-US"/>
              </w:rPr>
              <w:t>(E)</w:t>
            </w:r>
          </w:p>
        </w:tc>
        <w:tc>
          <w:tcPr>
            <w:tcW w:w="1847" w:type="dxa"/>
            <w:shd w:val="clear" w:color="auto" w:fill="E7E6E6"/>
            <w:vAlign w:val="center"/>
          </w:tcPr>
          <w:p w14:paraId="19B9E8BA" w14:textId="77777777" w:rsidR="002F528F" w:rsidRPr="002F528F" w:rsidRDefault="002F528F" w:rsidP="002F528F">
            <w:pPr>
              <w:suppressAutoHyphens w:val="0"/>
              <w:spacing w:before="60" w:after="60"/>
              <w:ind w:left="207"/>
              <w:jc w:val="center"/>
              <w:rPr>
                <w:rFonts w:ascii="Arial MT" w:eastAsia="Arial MT" w:hAnsi="Arial MT" w:cs="Arial MT"/>
                <w:sz w:val="16"/>
                <w:lang w:eastAsia="en-US"/>
              </w:rPr>
            </w:pP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(F)</w:t>
            </w:r>
            <w:r w:rsidRPr="002F528F">
              <w:rPr>
                <w:rFonts w:ascii="Arial MT" w:eastAsia="Arial MT" w:hAnsi="Arial MT" w:cs="Arial MT"/>
                <w:spacing w:val="-1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=</w:t>
            </w:r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(D*(1 -</w:t>
            </w:r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 xml:space="preserve"> E/100))</w:t>
            </w:r>
          </w:p>
        </w:tc>
      </w:tr>
      <w:tr w:rsidR="002F528F" w:rsidRPr="002F528F" w14:paraId="67263650" w14:textId="77777777" w:rsidTr="00576975">
        <w:trPr>
          <w:trHeight w:val="1840"/>
        </w:trPr>
        <w:tc>
          <w:tcPr>
            <w:tcW w:w="1412" w:type="dxa"/>
            <w:vAlign w:val="center"/>
          </w:tcPr>
          <w:p w14:paraId="0AC042D1" w14:textId="77777777" w:rsidR="002F528F" w:rsidRPr="002F528F" w:rsidRDefault="002F528F" w:rsidP="002F528F">
            <w:pPr>
              <w:suppressAutoHyphens w:val="0"/>
              <w:spacing w:before="60" w:after="60" w:line="276" w:lineRule="auto"/>
              <w:ind w:left="117" w:right="102" w:hanging="2"/>
              <w:jc w:val="center"/>
              <w:rPr>
                <w:rFonts w:ascii="Arial MT" w:eastAsia="Arial MT" w:hAnsi="Arial MT" w:cs="Arial MT"/>
                <w:sz w:val="16"/>
                <w:lang w:eastAsia="en-US"/>
              </w:rPr>
            </w:pPr>
            <w:proofErr w:type="spellStart"/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>Quantidade</w:t>
            </w:r>
            <w:proofErr w:type="spellEnd"/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 xml:space="preserve"> </w:t>
            </w:r>
            <w:proofErr w:type="spellStart"/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estimada</w:t>
            </w:r>
            <w:proofErr w:type="spellEnd"/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 xml:space="preserve"> de horas de </w:t>
            </w:r>
            <w:proofErr w:type="spellStart"/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prestação</w:t>
            </w:r>
            <w:proofErr w:type="spellEnd"/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 xml:space="preserve">de </w:t>
            </w:r>
            <w:proofErr w:type="spellStart"/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serviços</w:t>
            </w:r>
            <w:proofErr w:type="spellEnd"/>
            <w:r w:rsidRPr="002F528F">
              <w:rPr>
                <w:rFonts w:ascii="Arial MT" w:eastAsia="Arial MT" w:hAnsi="Arial MT" w:cs="Arial MT"/>
                <w:spacing w:val="-12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para</w:t>
            </w:r>
            <w:r w:rsidRPr="002F528F">
              <w:rPr>
                <w:rFonts w:ascii="Arial MT" w:eastAsia="Arial MT" w:hAnsi="Arial MT" w:cs="Arial MT"/>
                <w:spacing w:val="-11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12 meses (h).</w:t>
            </w:r>
          </w:p>
        </w:tc>
        <w:tc>
          <w:tcPr>
            <w:tcW w:w="1133" w:type="dxa"/>
            <w:vAlign w:val="center"/>
          </w:tcPr>
          <w:p w14:paraId="0CD012A9" w14:textId="77777777" w:rsidR="002F528F" w:rsidRPr="002F528F" w:rsidRDefault="002F528F" w:rsidP="002F528F">
            <w:pPr>
              <w:suppressAutoHyphens w:val="0"/>
              <w:spacing w:before="60" w:after="60" w:line="276" w:lineRule="auto"/>
              <w:ind w:left="16"/>
              <w:jc w:val="center"/>
              <w:rPr>
                <w:rFonts w:ascii="Arial MT" w:eastAsia="Arial MT" w:hAnsi="Arial MT" w:cs="Arial MT"/>
                <w:sz w:val="16"/>
                <w:lang w:eastAsia="en-US"/>
              </w:rPr>
            </w:pP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Valor</w:t>
            </w:r>
            <w:r w:rsidRPr="002F528F">
              <w:rPr>
                <w:rFonts w:ascii="Arial MT" w:eastAsia="Arial MT" w:hAnsi="Arial MT" w:cs="Arial MT"/>
                <w:spacing w:val="-12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da</w:t>
            </w:r>
            <w:r w:rsidRPr="002F528F">
              <w:rPr>
                <w:rFonts w:ascii="Arial MT" w:eastAsia="Arial MT" w:hAnsi="Arial MT" w:cs="Arial MT"/>
                <w:spacing w:val="-11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 xml:space="preserve">Hora Técnica de </w:t>
            </w:r>
            <w:proofErr w:type="spellStart"/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>Manutenção</w:t>
            </w:r>
            <w:proofErr w:type="spellEnd"/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 xml:space="preserve"> (R$/h)</w:t>
            </w:r>
          </w:p>
        </w:tc>
        <w:tc>
          <w:tcPr>
            <w:tcW w:w="1419" w:type="dxa"/>
            <w:vAlign w:val="center"/>
          </w:tcPr>
          <w:p w14:paraId="2568A2DB" w14:textId="77777777" w:rsidR="002F528F" w:rsidRPr="002F528F" w:rsidRDefault="002F528F" w:rsidP="002F528F">
            <w:pPr>
              <w:suppressAutoHyphens w:val="0"/>
              <w:spacing w:before="60" w:after="60" w:line="276" w:lineRule="auto"/>
              <w:ind w:left="119" w:right="107" w:hanging="2"/>
              <w:jc w:val="center"/>
              <w:rPr>
                <w:rFonts w:ascii="Arial MT" w:eastAsia="Arial MT" w:hAnsi="Arial MT" w:cs="Arial MT"/>
                <w:sz w:val="16"/>
                <w:lang w:eastAsia="en-US"/>
              </w:rPr>
            </w:pP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 xml:space="preserve">Valor de </w:t>
            </w:r>
            <w:proofErr w:type="spellStart"/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prestação</w:t>
            </w:r>
            <w:proofErr w:type="spellEnd"/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 xml:space="preserve">de </w:t>
            </w:r>
            <w:proofErr w:type="spellStart"/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serviços</w:t>
            </w:r>
            <w:proofErr w:type="spellEnd"/>
            <w:r w:rsidRPr="002F528F">
              <w:rPr>
                <w:rFonts w:ascii="Arial MT" w:eastAsia="Arial MT" w:hAnsi="Arial MT" w:cs="Arial MT"/>
                <w:spacing w:val="-12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para</w:t>
            </w:r>
            <w:r w:rsidRPr="002F528F">
              <w:rPr>
                <w:rFonts w:ascii="Arial MT" w:eastAsia="Arial MT" w:hAnsi="Arial MT" w:cs="Arial MT"/>
                <w:spacing w:val="-11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12 meses (R$)</w:t>
            </w:r>
          </w:p>
        </w:tc>
        <w:tc>
          <w:tcPr>
            <w:tcW w:w="1282" w:type="dxa"/>
            <w:vAlign w:val="center"/>
          </w:tcPr>
          <w:p w14:paraId="3A3C6DA5" w14:textId="77777777" w:rsidR="002F528F" w:rsidRPr="002F528F" w:rsidRDefault="002F528F" w:rsidP="002F528F">
            <w:pPr>
              <w:suppressAutoHyphens w:val="0"/>
              <w:spacing w:before="60" w:after="60" w:line="276" w:lineRule="auto"/>
              <w:ind w:left="78" w:right="63" w:hanging="2"/>
              <w:jc w:val="center"/>
              <w:rPr>
                <w:rFonts w:ascii="Arial MT" w:eastAsia="Arial MT" w:hAnsi="Arial MT" w:cs="Arial MT"/>
                <w:sz w:val="16"/>
                <w:lang w:eastAsia="en-US"/>
              </w:rPr>
            </w:pP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 xml:space="preserve">Valor </w:t>
            </w:r>
            <w:proofErr w:type="spellStart"/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estimado</w:t>
            </w:r>
            <w:proofErr w:type="spellEnd"/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 xml:space="preserve"> de</w:t>
            </w:r>
            <w:r w:rsidRPr="002F528F">
              <w:rPr>
                <w:rFonts w:ascii="Arial MT" w:eastAsia="Arial MT" w:hAnsi="Arial MT" w:cs="Arial MT"/>
                <w:spacing w:val="-12"/>
                <w:sz w:val="16"/>
                <w:lang w:eastAsia="en-US"/>
              </w:rPr>
              <w:t xml:space="preserve"> </w:t>
            </w:r>
            <w:proofErr w:type="spellStart"/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aquisição</w:t>
            </w:r>
            <w:proofErr w:type="spellEnd"/>
            <w:r w:rsidRPr="002F528F">
              <w:rPr>
                <w:rFonts w:ascii="Arial MT" w:eastAsia="Arial MT" w:hAnsi="Arial MT" w:cs="Arial MT"/>
                <w:spacing w:val="-11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 xml:space="preserve">de </w:t>
            </w:r>
            <w:proofErr w:type="spellStart"/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>peças</w:t>
            </w:r>
            <w:proofErr w:type="spellEnd"/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 xml:space="preserve">, </w:t>
            </w:r>
            <w:proofErr w:type="spellStart"/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>acessórios</w:t>
            </w:r>
            <w:proofErr w:type="spellEnd"/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 xml:space="preserve">, </w:t>
            </w:r>
            <w:proofErr w:type="spellStart"/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>componentes</w:t>
            </w:r>
            <w:proofErr w:type="spellEnd"/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 xml:space="preserve">,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etc. para 12 meses (R$)</w:t>
            </w:r>
          </w:p>
        </w:tc>
        <w:tc>
          <w:tcPr>
            <w:tcW w:w="1126" w:type="dxa"/>
            <w:vAlign w:val="center"/>
          </w:tcPr>
          <w:p w14:paraId="3B4734B9" w14:textId="77777777" w:rsidR="002F528F" w:rsidRPr="002F528F" w:rsidRDefault="002F528F" w:rsidP="002F528F">
            <w:pPr>
              <w:suppressAutoHyphens w:val="0"/>
              <w:spacing w:before="60" w:after="60" w:line="276" w:lineRule="auto"/>
              <w:ind w:left="58" w:right="44" w:hanging="4"/>
              <w:jc w:val="center"/>
              <w:rPr>
                <w:rFonts w:ascii="Arial MT" w:eastAsia="Arial MT" w:hAnsi="Arial MT" w:cs="Arial MT"/>
                <w:sz w:val="16"/>
                <w:lang w:eastAsia="en-US"/>
              </w:rPr>
            </w:pP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Percentual</w:t>
            </w:r>
            <w:r w:rsidRPr="002F528F">
              <w:rPr>
                <w:rFonts w:ascii="Arial MT" w:eastAsia="Arial MT" w:hAnsi="Arial MT" w:cs="Arial MT"/>
                <w:spacing w:val="-12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 xml:space="preserve">de </w:t>
            </w:r>
            <w:proofErr w:type="spellStart"/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desconto</w:t>
            </w:r>
            <w:proofErr w:type="spellEnd"/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 xml:space="preserve"> </w:t>
            </w:r>
            <w:proofErr w:type="spellStart"/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nas</w:t>
            </w:r>
            <w:proofErr w:type="spellEnd"/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 xml:space="preserve"> </w:t>
            </w:r>
            <w:proofErr w:type="spellStart"/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>peças</w:t>
            </w:r>
            <w:proofErr w:type="spellEnd"/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 xml:space="preserve">, </w:t>
            </w:r>
            <w:proofErr w:type="spellStart"/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>acessórios</w:t>
            </w:r>
            <w:proofErr w:type="spellEnd"/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 xml:space="preserve">, </w:t>
            </w:r>
            <w:proofErr w:type="spellStart"/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>componentes</w:t>
            </w:r>
            <w:proofErr w:type="spellEnd"/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 xml:space="preserve">,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 xml:space="preserve">etc. (%) </w:t>
            </w:r>
            <w:r w:rsidRPr="002F528F">
              <w:rPr>
                <w:rFonts w:ascii="Arial MT" w:eastAsia="Arial MT" w:hAnsi="Arial MT" w:cs="Arial MT"/>
                <w:b/>
                <w:sz w:val="16"/>
                <w:lang w:eastAsia="en-US"/>
              </w:rPr>
              <w:t>*</w:t>
            </w:r>
          </w:p>
        </w:tc>
        <w:tc>
          <w:tcPr>
            <w:tcW w:w="1847" w:type="dxa"/>
            <w:vAlign w:val="center"/>
          </w:tcPr>
          <w:p w14:paraId="35BE789F" w14:textId="77777777" w:rsidR="002F528F" w:rsidRPr="002F528F" w:rsidRDefault="002F528F" w:rsidP="002F528F">
            <w:pPr>
              <w:suppressAutoHyphens w:val="0"/>
              <w:spacing w:before="60" w:after="60" w:line="276" w:lineRule="auto"/>
              <w:ind w:left="87" w:right="77"/>
              <w:jc w:val="center"/>
              <w:rPr>
                <w:rFonts w:ascii="Arial MT" w:eastAsia="Arial MT" w:hAnsi="Arial MT" w:cs="Arial MT"/>
                <w:sz w:val="16"/>
                <w:lang w:eastAsia="en-US"/>
              </w:rPr>
            </w:pP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Valor</w:t>
            </w:r>
            <w:r w:rsidRPr="002F528F">
              <w:rPr>
                <w:rFonts w:ascii="Arial MT" w:eastAsia="Arial MT" w:hAnsi="Arial MT" w:cs="Arial MT"/>
                <w:spacing w:val="-12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total</w:t>
            </w:r>
            <w:r w:rsidRPr="002F528F">
              <w:rPr>
                <w:rFonts w:ascii="Arial MT" w:eastAsia="Arial MT" w:hAnsi="Arial MT" w:cs="Arial MT"/>
                <w:spacing w:val="-11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de</w:t>
            </w:r>
            <w:r w:rsidRPr="002F528F">
              <w:rPr>
                <w:rFonts w:ascii="Arial MT" w:eastAsia="Arial MT" w:hAnsi="Arial MT" w:cs="Arial MT"/>
                <w:spacing w:val="-11"/>
                <w:sz w:val="16"/>
                <w:lang w:eastAsia="en-US"/>
              </w:rPr>
              <w:t xml:space="preserve"> </w:t>
            </w:r>
            <w:proofErr w:type="spellStart"/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aquisição</w:t>
            </w:r>
            <w:proofErr w:type="spellEnd"/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 xml:space="preserve"> de </w:t>
            </w:r>
            <w:proofErr w:type="spellStart"/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peças</w:t>
            </w:r>
            <w:proofErr w:type="spellEnd"/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 xml:space="preserve">, </w:t>
            </w:r>
            <w:proofErr w:type="spellStart"/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acessórios</w:t>
            </w:r>
            <w:proofErr w:type="spellEnd"/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 xml:space="preserve">, </w:t>
            </w:r>
            <w:proofErr w:type="spellStart"/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componentes</w:t>
            </w:r>
            <w:proofErr w:type="spellEnd"/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,</w:t>
            </w:r>
            <w:r w:rsidRPr="002F528F">
              <w:rPr>
                <w:rFonts w:ascii="Arial MT" w:eastAsia="Arial MT" w:hAnsi="Arial MT" w:cs="Arial MT"/>
                <w:spacing w:val="-12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etc.</w:t>
            </w:r>
            <w:r w:rsidRPr="002F528F">
              <w:rPr>
                <w:rFonts w:ascii="Arial MT" w:eastAsia="Arial MT" w:hAnsi="Arial MT" w:cs="Arial MT"/>
                <w:spacing w:val="-11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 xml:space="preserve">com </w:t>
            </w:r>
            <w:proofErr w:type="spellStart"/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desconto</w:t>
            </w:r>
            <w:proofErr w:type="spellEnd"/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 xml:space="preserve"> para 12 meses (R$)</w:t>
            </w:r>
          </w:p>
        </w:tc>
      </w:tr>
      <w:tr w:rsidR="002F528F" w:rsidRPr="002F528F" w14:paraId="46109CBA" w14:textId="77777777" w:rsidTr="00576975">
        <w:trPr>
          <w:trHeight w:val="572"/>
        </w:trPr>
        <w:tc>
          <w:tcPr>
            <w:tcW w:w="1412" w:type="dxa"/>
            <w:vAlign w:val="center"/>
          </w:tcPr>
          <w:p w14:paraId="3FFE9100" w14:textId="77777777" w:rsidR="002F528F" w:rsidRPr="002F528F" w:rsidRDefault="002F528F" w:rsidP="002F528F">
            <w:pPr>
              <w:suppressAutoHyphens w:val="0"/>
              <w:spacing w:before="60" w:after="60"/>
              <w:ind w:left="13"/>
              <w:jc w:val="center"/>
              <w:rPr>
                <w:rFonts w:ascii="Arial MT" w:eastAsia="Arial MT" w:hAnsi="Arial MT" w:cs="Arial MT"/>
                <w:sz w:val="16"/>
                <w:lang w:eastAsia="en-US"/>
              </w:rPr>
            </w:pPr>
            <w:r w:rsidRPr="002F528F">
              <w:rPr>
                <w:rFonts w:ascii="Arial MT" w:eastAsia="Arial MT" w:hAnsi="Arial MT" w:cs="Arial MT"/>
                <w:spacing w:val="-4"/>
                <w:sz w:val="16"/>
                <w:lang w:eastAsia="en-US"/>
              </w:rPr>
              <w:t>840</w:t>
            </w:r>
          </w:p>
        </w:tc>
        <w:tc>
          <w:tcPr>
            <w:tcW w:w="1133" w:type="dxa"/>
            <w:vAlign w:val="center"/>
          </w:tcPr>
          <w:p w14:paraId="240D8318" w14:textId="77777777" w:rsidR="002F528F" w:rsidRPr="002F528F" w:rsidRDefault="002F528F" w:rsidP="002F528F">
            <w:pPr>
              <w:suppressAutoHyphens w:val="0"/>
              <w:spacing w:before="60" w:after="60"/>
              <w:ind w:left="107"/>
              <w:jc w:val="center"/>
              <w:rPr>
                <w:rFonts w:eastAsia="Arial MT" w:hAnsi="Arial MT" w:cs="Arial MT"/>
                <w:sz w:val="18"/>
                <w:lang w:eastAsia="en-US"/>
              </w:rPr>
            </w:pPr>
            <w:r w:rsidRPr="002F528F">
              <w:rPr>
                <w:rFonts w:ascii="Arial MT" w:eastAsia="Arial MT" w:hAnsi="Arial MT" w:cs="Arial MT"/>
                <w:spacing w:val="-4"/>
                <w:sz w:val="16"/>
                <w:lang w:eastAsia="en-US"/>
              </w:rPr>
              <w:t>R$ 255,00</w:t>
            </w:r>
          </w:p>
        </w:tc>
        <w:tc>
          <w:tcPr>
            <w:tcW w:w="1419" w:type="dxa"/>
            <w:vAlign w:val="center"/>
          </w:tcPr>
          <w:p w14:paraId="356AFE3F" w14:textId="77777777" w:rsidR="002F528F" w:rsidRPr="002F528F" w:rsidRDefault="002F528F" w:rsidP="002F528F">
            <w:pPr>
              <w:suppressAutoHyphens w:val="0"/>
              <w:spacing w:before="60" w:after="60"/>
              <w:ind w:left="107"/>
              <w:jc w:val="center"/>
              <w:rPr>
                <w:rFonts w:eastAsia="Arial MT" w:hAnsi="Arial MT" w:cs="Arial MT"/>
                <w:sz w:val="18"/>
                <w:lang w:eastAsia="en-US"/>
              </w:rPr>
            </w:pPr>
            <w:r w:rsidRPr="002F528F">
              <w:rPr>
                <w:rFonts w:ascii="Arial MT" w:eastAsia="Arial MT" w:hAnsi="Arial MT" w:cs="Arial MT"/>
                <w:spacing w:val="-4"/>
                <w:sz w:val="16"/>
                <w:lang w:eastAsia="en-US"/>
              </w:rPr>
              <w:t>R$ 214.200,00</w:t>
            </w:r>
          </w:p>
        </w:tc>
        <w:tc>
          <w:tcPr>
            <w:tcW w:w="1282" w:type="dxa"/>
            <w:vAlign w:val="center"/>
          </w:tcPr>
          <w:p w14:paraId="64A87826" w14:textId="77777777" w:rsidR="002F528F" w:rsidRPr="002F528F" w:rsidRDefault="002F528F" w:rsidP="002F528F">
            <w:pPr>
              <w:suppressAutoHyphens w:val="0"/>
              <w:spacing w:before="60" w:after="60"/>
              <w:ind w:left="12"/>
              <w:jc w:val="center"/>
              <w:rPr>
                <w:rFonts w:ascii="Arial MT" w:eastAsia="Arial MT" w:hAnsi="Arial MT" w:cs="Arial MT"/>
                <w:sz w:val="16"/>
                <w:lang w:eastAsia="en-US"/>
              </w:rPr>
            </w:pPr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>R$ 84.000,00</w:t>
            </w:r>
          </w:p>
        </w:tc>
        <w:tc>
          <w:tcPr>
            <w:tcW w:w="1126" w:type="dxa"/>
            <w:vAlign w:val="center"/>
          </w:tcPr>
          <w:p w14:paraId="2E162BAA" w14:textId="77777777" w:rsidR="002F528F" w:rsidRPr="002F528F" w:rsidRDefault="002F528F" w:rsidP="002F528F">
            <w:pPr>
              <w:suppressAutoHyphens w:val="0"/>
              <w:spacing w:before="60" w:after="60"/>
              <w:ind w:left="107"/>
              <w:jc w:val="center"/>
              <w:rPr>
                <w:rFonts w:eastAsia="Arial MT" w:hAnsi="Arial MT" w:cs="Arial MT"/>
                <w:sz w:val="18"/>
                <w:lang w:eastAsia="en-US"/>
              </w:rPr>
            </w:pPr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>7,33%</w:t>
            </w:r>
          </w:p>
        </w:tc>
        <w:tc>
          <w:tcPr>
            <w:tcW w:w="1847" w:type="dxa"/>
            <w:vAlign w:val="center"/>
          </w:tcPr>
          <w:p w14:paraId="2395D4C7" w14:textId="77777777" w:rsidR="002F528F" w:rsidRPr="002F528F" w:rsidRDefault="002F528F" w:rsidP="002F528F">
            <w:pPr>
              <w:suppressAutoHyphens w:val="0"/>
              <w:spacing w:before="60" w:after="60"/>
              <w:ind w:left="107"/>
              <w:jc w:val="center"/>
              <w:rPr>
                <w:rFonts w:ascii="Arial" w:eastAsia="Arial MT" w:hAnsi="Arial" w:cs="Arial"/>
                <w:sz w:val="16"/>
                <w:szCs w:val="16"/>
                <w:lang w:eastAsia="en-US"/>
              </w:rPr>
            </w:pPr>
            <w:r w:rsidRPr="002F528F">
              <w:rPr>
                <w:rFonts w:ascii="Arial" w:eastAsia="Arial MT" w:hAnsi="Arial" w:cs="Arial"/>
                <w:spacing w:val="-2"/>
                <w:sz w:val="16"/>
                <w:szCs w:val="16"/>
                <w:lang w:eastAsia="en-US"/>
              </w:rPr>
              <w:t>R$ 77.842,80</w:t>
            </w:r>
          </w:p>
        </w:tc>
      </w:tr>
      <w:tr w:rsidR="002F528F" w:rsidRPr="002F528F" w14:paraId="2BEC17C0" w14:textId="77777777" w:rsidTr="00576975">
        <w:trPr>
          <w:trHeight w:val="624"/>
        </w:trPr>
        <w:tc>
          <w:tcPr>
            <w:tcW w:w="6372" w:type="dxa"/>
            <w:gridSpan w:val="5"/>
            <w:shd w:val="clear" w:color="auto" w:fill="E7E6E6"/>
            <w:vAlign w:val="center"/>
          </w:tcPr>
          <w:p w14:paraId="06595B86" w14:textId="77777777" w:rsidR="002F528F" w:rsidRPr="002F528F" w:rsidRDefault="002F528F" w:rsidP="002F528F">
            <w:pPr>
              <w:suppressAutoHyphens w:val="0"/>
              <w:spacing w:before="60" w:after="60"/>
              <w:ind w:left="194"/>
              <w:jc w:val="center"/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</w:pPr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Valor</w:t>
            </w:r>
            <w:r w:rsidRPr="002F528F">
              <w:rPr>
                <w:rFonts w:ascii="Arial" w:eastAsia="Arial MT" w:hAnsi="Arial" w:cs="Arial MT"/>
                <w:b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Total</w:t>
            </w:r>
            <w:r w:rsidRPr="002F528F">
              <w:rPr>
                <w:rFonts w:ascii="Arial" w:eastAsia="Arial MT" w:hAnsi="Arial" w:cs="Arial MT"/>
                <w:b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Global</w:t>
            </w:r>
            <w:r w:rsidRPr="002F528F">
              <w:rPr>
                <w:rFonts w:ascii="Arial" w:eastAsia="Arial MT" w:hAnsi="Arial" w:cs="Arial MT"/>
                <w:b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para</w:t>
            </w:r>
            <w:r w:rsidRPr="002F528F">
              <w:rPr>
                <w:rFonts w:ascii="Arial" w:eastAsia="Arial MT" w:hAnsi="Arial" w:cs="Arial MT"/>
                <w:b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12</w:t>
            </w:r>
            <w:r w:rsidRPr="002F528F">
              <w:rPr>
                <w:rFonts w:ascii="Arial" w:eastAsia="Arial MT" w:hAnsi="Arial" w:cs="Arial MT"/>
                <w:b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Meses</w:t>
            </w:r>
            <w:r w:rsidRPr="002F528F">
              <w:rPr>
                <w:rFonts w:ascii="Arial" w:eastAsia="Arial MT" w:hAnsi="Arial" w:cs="Arial MT"/>
                <w:b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(Serviços</w:t>
            </w:r>
            <w:r w:rsidRPr="002F528F">
              <w:rPr>
                <w:rFonts w:ascii="Arial" w:eastAsia="Arial MT" w:hAnsi="Arial" w:cs="Arial MT"/>
                <w:b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+</w:t>
            </w:r>
            <w:r w:rsidRPr="002F528F">
              <w:rPr>
                <w:rFonts w:ascii="Arial" w:eastAsia="Arial MT" w:hAnsi="Arial" w:cs="Arial MT"/>
                <w:b/>
                <w:spacing w:val="-5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Peças</w:t>
            </w:r>
            <w:proofErr w:type="spellEnd"/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)</w:t>
            </w:r>
            <w:r w:rsidRPr="002F528F">
              <w:rPr>
                <w:rFonts w:ascii="Arial" w:eastAsia="Arial MT" w:hAnsi="Arial" w:cs="Arial MT"/>
                <w:b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(C+F)</w:t>
            </w:r>
            <w:r w:rsidRPr="002F528F">
              <w:rPr>
                <w:rFonts w:ascii="Arial" w:eastAsia="Arial MT" w:hAnsi="Arial" w:cs="Arial MT"/>
                <w:b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pacing w:val="-4"/>
                <w:sz w:val="20"/>
                <w:szCs w:val="20"/>
                <w:lang w:eastAsia="en-US"/>
              </w:rPr>
              <w:t>(R$)</w:t>
            </w:r>
          </w:p>
        </w:tc>
        <w:tc>
          <w:tcPr>
            <w:tcW w:w="1847" w:type="dxa"/>
            <w:vAlign w:val="center"/>
          </w:tcPr>
          <w:p w14:paraId="2D18CFE4" w14:textId="77777777" w:rsidR="002F528F" w:rsidRPr="002F528F" w:rsidRDefault="002F528F" w:rsidP="002F528F">
            <w:pPr>
              <w:suppressAutoHyphens w:val="0"/>
              <w:spacing w:before="60" w:after="60"/>
              <w:ind w:left="107"/>
              <w:jc w:val="center"/>
              <w:rPr>
                <w:rFonts w:ascii="Arial" w:eastAsia="Arial MT" w:hAnsi="Arial" w:cs="Arial"/>
                <w:sz w:val="16"/>
                <w:szCs w:val="16"/>
                <w:lang w:eastAsia="en-US"/>
              </w:rPr>
            </w:pPr>
            <w:r w:rsidRPr="002F528F">
              <w:rPr>
                <w:rFonts w:ascii="Arial" w:eastAsia="Arial MT" w:hAnsi="Arial" w:cs="Arial"/>
                <w:sz w:val="16"/>
                <w:szCs w:val="16"/>
                <w:lang w:eastAsia="en-US"/>
              </w:rPr>
              <w:t>R$ 292.042,80</w:t>
            </w:r>
          </w:p>
        </w:tc>
      </w:tr>
    </w:tbl>
    <w:p w14:paraId="1B57E3E3" w14:textId="77777777" w:rsidR="002F528F" w:rsidRPr="002F528F" w:rsidRDefault="002F528F" w:rsidP="002F528F">
      <w:pPr>
        <w:suppressAutoHyphens w:val="0"/>
        <w:autoSpaceDE w:val="0"/>
        <w:autoSpaceDN w:val="0"/>
        <w:spacing w:line="276" w:lineRule="auto"/>
        <w:ind w:left="16"/>
        <w:jc w:val="both"/>
        <w:rPr>
          <w:rFonts w:ascii="Arial MT" w:eastAsia="Arial MT" w:hAnsi="Arial MT" w:cs="Arial MT"/>
          <w:sz w:val="16"/>
          <w:szCs w:val="22"/>
          <w:lang w:eastAsia="en-US"/>
        </w:rPr>
      </w:pPr>
      <w:r w:rsidRPr="002F528F">
        <w:rPr>
          <w:rFonts w:ascii="Arial MT" w:eastAsia="Arial MT" w:hAnsi="Arial MT" w:cs="Arial MT"/>
          <w:sz w:val="16"/>
          <w:szCs w:val="22"/>
          <w:lang w:eastAsia="en-US"/>
        </w:rPr>
        <w:t>* Desconto aplicado sobre valor estimado em ambiente de orçamentação eletrônica, como por exemplo o sistema CILIA, AUDATEX, ou similar ou superior.</w:t>
      </w:r>
    </w:p>
    <w:p w14:paraId="29B95DAF" w14:textId="77777777" w:rsidR="00037671" w:rsidRPr="006873C7" w:rsidRDefault="00037671" w:rsidP="00E13233">
      <w:pPr>
        <w:pStyle w:val="Corpodetexto"/>
        <w:spacing w:after="120"/>
        <w:rPr>
          <w:b/>
          <w:sz w:val="22"/>
          <w:szCs w:val="22"/>
        </w:rPr>
      </w:pPr>
    </w:p>
    <w:p w14:paraId="0755F6CA" w14:textId="35782E39" w:rsidR="00D40E80" w:rsidRPr="008122C4" w:rsidRDefault="00D40E80" w:rsidP="008122C4">
      <w:pPr>
        <w:pStyle w:val="Nivel2"/>
        <w:spacing w:before="120" w:after="0"/>
        <w:ind w:left="0"/>
      </w:pPr>
      <w:r w:rsidRPr="008122C4">
        <w:t xml:space="preserve">Assim, temos os seguintes valores </w:t>
      </w:r>
      <w:r w:rsidR="00877F40" w:rsidRPr="008122C4">
        <w:t>estimado</w:t>
      </w:r>
      <w:r w:rsidRPr="008122C4">
        <w:t>s:</w:t>
      </w:r>
    </w:p>
    <w:p w14:paraId="3D203C00" w14:textId="041C1AF4" w:rsidR="006665B2" w:rsidRDefault="00D40E80" w:rsidP="008122C4">
      <w:pPr>
        <w:pStyle w:val="Nivel2"/>
        <w:numPr>
          <w:ilvl w:val="2"/>
          <w:numId w:val="3"/>
        </w:numPr>
        <w:spacing w:before="120" w:after="0"/>
      </w:pPr>
      <w:r w:rsidRPr="00D5440E">
        <w:t>P</w:t>
      </w:r>
      <w:r w:rsidR="00877F40" w:rsidRPr="00D5440E">
        <w:t>ara os serviços de manutenção dos veículos</w:t>
      </w:r>
      <w:r w:rsidRPr="00D5440E">
        <w:t xml:space="preserve"> pertencentes a </w:t>
      </w:r>
      <w:r w:rsidR="00223CA8" w:rsidRPr="00D5440E">
        <w:t>CATEGORIA</w:t>
      </w:r>
      <w:r w:rsidRPr="00D5440E">
        <w:t xml:space="preserve"> </w:t>
      </w:r>
      <w:r w:rsidR="00223CA8" w:rsidRPr="00D5440E">
        <w:t>LEVE</w:t>
      </w:r>
      <w:r w:rsidRPr="00D5440E">
        <w:t xml:space="preserve">, o valor </w:t>
      </w:r>
      <w:r w:rsidR="00877F40" w:rsidRPr="00D5440E">
        <w:t>é de</w:t>
      </w:r>
      <w:r w:rsidR="006665B2" w:rsidRPr="00D5440E">
        <w:t xml:space="preserve"> até</w:t>
      </w:r>
      <w:r w:rsidR="00877F40" w:rsidRPr="00D5440E">
        <w:t xml:space="preserve"> </w:t>
      </w:r>
      <w:r w:rsidR="0089539D" w:rsidRPr="0089539D">
        <w:t>R$ 253.770,</w:t>
      </w:r>
      <w:r w:rsidR="009E345C">
        <w:t>0</w:t>
      </w:r>
      <w:r w:rsidR="0089539D" w:rsidRPr="0089539D">
        <w:t xml:space="preserve">0 </w:t>
      </w:r>
      <w:r w:rsidR="00DB2F98">
        <w:t>(</w:t>
      </w:r>
      <w:r w:rsidR="00DB2F98" w:rsidRPr="00DB2F98">
        <w:t xml:space="preserve">duzentos e cinquenta e três mil </w:t>
      </w:r>
      <w:r w:rsidR="0089539D">
        <w:t>setec</w:t>
      </w:r>
      <w:r w:rsidR="00DB2F98" w:rsidRPr="00DB2F98">
        <w:t xml:space="preserve">entos e </w:t>
      </w:r>
      <w:r w:rsidR="009E345C">
        <w:t>setenta</w:t>
      </w:r>
      <w:r w:rsidR="00DB2F98" w:rsidRPr="00DB2F98">
        <w:t xml:space="preserve"> reais</w:t>
      </w:r>
      <w:r w:rsidR="00DB2F98">
        <w:t>).</w:t>
      </w:r>
    </w:p>
    <w:p w14:paraId="3EB76DAB" w14:textId="4542AA0E" w:rsidR="00223CA8" w:rsidRPr="00D5440E" w:rsidRDefault="00223CA8" w:rsidP="008122C4">
      <w:pPr>
        <w:pStyle w:val="Nivel2"/>
        <w:numPr>
          <w:ilvl w:val="2"/>
          <w:numId w:val="3"/>
        </w:numPr>
        <w:spacing w:before="120" w:after="0"/>
      </w:pPr>
      <w:r w:rsidRPr="00D5440E">
        <w:t>Para os serviços de manutenção dos veículos pertencentes a CATEGO</w:t>
      </w:r>
      <w:r w:rsidR="0055342B" w:rsidRPr="00D5440E">
        <w:t xml:space="preserve">RIA PESADA, o valor é de até </w:t>
      </w:r>
      <w:r w:rsidR="0089539D" w:rsidRPr="0089539D">
        <w:t>R$ 292.042,80</w:t>
      </w:r>
      <w:r w:rsidR="00A5025E" w:rsidRPr="00D5440E">
        <w:t xml:space="preserve"> (duzentos e noventa e </w:t>
      </w:r>
      <w:r w:rsidR="0089539D">
        <w:t>dois</w:t>
      </w:r>
      <w:r w:rsidR="00A5025E" w:rsidRPr="00D5440E">
        <w:t xml:space="preserve"> mil</w:t>
      </w:r>
      <w:r w:rsidR="0089539D">
        <w:t>, quarenta e dois reais e oitenta centavos</w:t>
      </w:r>
      <w:r w:rsidRPr="00D5440E">
        <w:t xml:space="preserve">). </w:t>
      </w:r>
    </w:p>
    <w:p w14:paraId="7B904FA3" w14:textId="75F15532" w:rsidR="00FC1B92" w:rsidRPr="00D5440E" w:rsidRDefault="00877F40" w:rsidP="008122C4">
      <w:pPr>
        <w:pStyle w:val="Nivel2"/>
        <w:spacing w:before="120" w:after="0"/>
        <w:ind w:left="0"/>
      </w:pPr>
      <w:r w:rsidRPr="00D5440E">
        <w:t>Portanto, estima-se o total da c</w:t>
      </w:r>
      <w:r w:rsidR="00C06670" w:rsidRPr="00D5440E">
        <w:t>ontratação</w:t>
      </w:r>
      <w:r w:rsidR="00035298" w:rsidRPr="00D5440E">
        <w:t xml:space="preserve"> </w:t>
      </w:r>
      <w:r w:rsidR="00223CA8" w:rsidRPr="00D5440E">
        <w:t>no montante</w:t>
      </w:r>
      <w:r w:rsidR="006665B2" w:rsidRPr="00D5440E">
        <w:t xml:space="preserve"> de </w:t>
      </w:r>
      <w:r w:rsidR="000E4749" w:rsidRPr="00D5440E">
        <w:t>até</w:t>
      </w:r>
      <w:r w:rsidR="00C06670" w:rsidRPr="00D5440E">
        <w:t xml:space="preserve"> </w:t>
      </w:r>
      <w:r w:rsidR="00C06670" w:rsidRPr="00D5440E">
        <w:rPr>
          <w:b/>
          <w:bCs w:val="0"/>
        </w:rPr>
        <w:t>R$</w:t>
      </w:r>
      <w:r w:rsidR="009E345C">
        <w:rPr>
          <w:b/>
          <w:bCs w:val="0"/>
        </w:rPr>
        <w:t xml:space="preserve"> </w:t>
      </w:r>
      <w:r w:rsidR="009E345C" w:rsidRPr="009E345C">
        <w:rPr>
          <w:b/>
          <w:bCs w:val="0"/>
        </w:rPr>
        <w:t>545.812,80</w:t>
      </w:r>
      <w:r w:rsidR="00D5440E" w:rsidRPr="00D5440E">
        <w:rPr>
          <w:b/>
          <w:bCs w:val="0"/>
        </w:rPr>
        <w:t xml:space="preserve"> (</w:t>
      </w:r>
      <w:r w:rsidR="00280437" w:rsidRPr="00280437">
        <w:rPr>
          <w:b/>
          <w:bCs w:val="0"/>
        </w:rPr>
        <w:t xml:space="preserve">quinhentos e quarenta e </w:t>
      </w:r>
      <w:r w:rsidR="009E345C">
        <w:rPr>
          <w:b/>
          <w:bCs w:val="0"/>
        </w:rPr>
        <w:t>cinco</w:t>
      </w:r>
      <w:r w:rsidR="00280437" w:rsidRPr="00280437">
        <w:rPr>
          <w:b/>
          <w:bCs w:val="0"/>
        </w:rPr>
        <w:t xml:space="preserve"> mil</w:t>
      </w:r>
      <w:r w:rsidR="009E345C">
        <w:rPr>
          <w:b/>
          <w:bCs w:val="0"/>
        </w:rPr>
        <w:t>,</w:t>
      </w:r>
      <w:r w:rsidR="00280437" w:rsidRPr="00280437">
        <w:rPr>
          <w:b/>
          <w:bCs w:val="0"/>
        </w:rPr>
        <w:t xml:space="preserve"> </w:t>
      </w:r>
      <w:r w:rsidR="009E345C">
        <w:rPr>
          <w:b/>
          <w:bCs w:val="0"/>
        </w:rPr>
        <w:t>oitocentos e doze</w:t>
      </w:r>
      <w:r w:rsidR="00280437" w:rsidRPr="00280437">
        <w:rPr>
          <w:b/>
          <w:bCs w:val="0"/>
        </w:rPr>
        <w:t xml:space="preserve"> reais e </w:t>
      </w:r>
      <w:r w:rsidR="009E345C">
        <w:rPr>
          <w:b/>
          <w:bCs w:val="0"/>
        </w:rPr>
        <w:t>oitenta</w:t>
      </w:r>
      <w:r w:rsidR="00280437" w:rsidRPr="00280437">
        <w:rPr>
          <w:b/>
          <w:bCs w:val="0"/>
        </w:rPr>
        <w:t xml:space="preserve"> centavos</w:t>
      </w:r>
      <w:r w:rsidR="00D5440E" w:rsidRPr="00D5440E">
        <w:rPr>
          <w:b/>
          <w:bCs w:val="0"/>
        </w:rPr>
        <w:t>).</w:t>
      </w:r>
    </w:p>
    <w:p w14:paraId="051CE72F" w14:textId="77777777" w:rsidR="005C3C8D" w:rsidRPr="008122C4" w:rsidRDefault="005C3C8D" w:rsidP="008122C4">
      <w:pPr>
        <w:pStyle w:val="Nivel2"/>
        <w:numPr>
          <w:ilvl w:val="0"/>
          <w:numId w:val="0"/>
        </w:numPr>
        <w:spacing w:before="120" w:after="0"/>
      </w:pPr>
    </w:p>
    <w:p w14:paraId="51FC5CFE" w14:textId="52CC5978" w:rsidR="00346FA8" w:rsidRPr="008122C4" w:rsidRDefault="00346FA8" w:rsidP="008122C4">
      <w:pPr>
        <w:pStyle w:val="Nivel01"/>
      </w:pPr>
      <w:r w:rsidRPr="008122C4">
        <w:t xml:space="preserve">DESCRIÇÃO DA SOLUÇÃO COMO UM TODO </w:t>
      </w:r>
    </w:p>
    <w:p w14:paraId="02022882" w14:textId="2982A365" w:rsidR="001F4D87" w:rsidRPr="008122C4" w:rsidRDefault="008D1E33" w:rsidP="008122C4">
      <w:pPr>
        <w:pStyle w:val="Nivel2"/>
        <w:spacing w:before="120" w:after="0"/>
        <w:ind w:left="0"/>
      </w:pPr>
      <w:r w:rsidRPr="008122C4">
        <w:t>A contratação de empresa para prestação de</w:t>
      </w:r>
      <w:r w:rsidR="00B71BA3" w:rsidRPr="008122C4">
        <w:t xml:space="preserve"> </w:t>
      </w:r>
      <w:r w:rsidRPr="008122C4">
        <w:t>serviços de manutenção dos veículos</w:t>
      </w:r>
      <w:r w:rsidR="00B71BA3" w:rsidRPr="008122C4">
        <w:t xml:space="preserve"> </w:t>
      </w:r>
      <w:r w:rsidRPr="008122C4">
        <w:t xml:space="preserve">que compõem a frota do </w:t>
      </w:r>
      <w:r w:rsidR="001F4D87" w:rsidRPr="008122C4">
        <w:t>SAAEB</w:t>
      </w:r>
      <w:r w:rsidRPr="008122C4">
        <w:t xml:space="preserve"> visa mantê-los em</w:t>
      </w:r>
      <w:r w:rsidR="00B71BA3" w:rsidRPr="008122C4">
        <w:t xml:space="preserve"> </w:t>
      </w:r>
      <w:r w:rsidRPr="008122C4">
        <w:t>adequadas condições de uso e tráfego para atendimento,</w:t>
      </w:r>
      <w:r w:rsidR="00B71BA3" w:rsidRPr="008122C4">
        <w:t xml:space="preserve"> </w:t>
      </w:r>
      <w:r w:rsidR="001F4D87" w:rsidRPr="008122C4">
        <w:t>com segurança, da</w:t>
      </w:r>
      <w:r w:rsidRPr="008122C4">
        <w:t xml:space="preserve"> </w:t>
      </w:r>
      <w:r w:rsidR="001F4D87" w:rsidRPr="008122C4">
        <w:t>atividade-fim — o saneamento básico.</w:t>
      </w:r>
    </w:p>
    <w:p w14:paraId="499EA83B" w14:textId="06AEFBE5" w:rsidR="008D1E33" w:rsidRPr="008122C4" w:rsidRDefault="001F4D87" w:rsidP="008122C4">
      <w:pPr>
        <w:pStyle w:val="Nivel2"/>
        <w:spacing w:before="120" w:after="0"/>
        <w:ind w:left="0"/>
      </w:pPr>
      <w:r w:rsidRPr="008122C4">
        <w:t xml:space="preserve"> </w:t>
      </w:r>
      <w:r w:rsidR="008D1E33" w:rsidRPr="008122C4">
        <w:t>Entende-se por manutenção veicular o conjunto</w:t>
      </w:r>
      <w:r w:rsidR="00B71BA3" w:rsidRPr="008122C4">
        <w:t xml:space="preserve"> </w:t>
      </w:r>
      <w:r w:rsidR="008D1E33" w:rsidRPr="008122C4">
        <w:t>de atividades realizadas para garantir o bom funcionamento</w:t>
      </w:r>
      <w:r w:rsidR="00B71BA3" w:rsidRPr="008122C4">
        <w:t xml:space="preserve"> </w:t>
      </w:r>
      <w:r w:rsidR="008D1E33" w:rsidRPr="008122C4">
        <w:t>e a segurança de um veículo. Envolve inspeções, reparos e</w:t>
      </w:r>
      <w:r w:rsidR="00B71BA3" w:rsidRPr="008122C4">
        <w:t xml:space="preserve"> </w:t>
      </w:r>
      <w:r w:rsidR="008D1E33" w:rsidRPr="008122C4">
        <w:t>substituições de componentes, bem como a realização de</w:t>
      </w:r>
      <w:r w:rsidR="00B71BA3" w:rsidRPr="008122C4">
        <w:t xml:space="preserve"> </w:t>
      </w:r>
      <w:r w:rsidR="008D1E33" w:rsidRPr="008122C4">
        <w:t>serviços regulares para manter o veículo em condições</w:t>
      </w:r>
      <w:r w:rsidR="00B71BA3" w:rsidRPr="008122C4">
        <w:t xml:space="preserve"> </w:t>
      </w:r>
      <w:r w:rsidR="008D1E33" w:rsidRPr="008122C4">
        <w:t>adequadas de uso.</w:t>
      </w:r>
    </w:p>
    <w:p w14:paraId="226DB3AC" w14:textId="7D42D0A6" w:rsidR="008D1E33" w:rsidRPr="008122C4" w:rsidRDefault="008D1E33" w:rsidP="008122C4">
      <w:pPr>
        <w:pStyle w:val="Nivel2"/>
        <w:spacing w:before="120" w:after="0"/>
        <w:ind w:left="0"/>
      </w:pPr>
      <w:r w:rsidRPr="008122C4">
        <w:t>Existem diferentes tipos de manutenção, cada</w:t>
      </w:r>
      <w:r w:rsidR="00B71BA3" w:rsidRPr="008122C4">
        <w:t xml:space="preserve"> </w:t>
      </w:r>
      <w:r w:rsidRPr="008122C4">
        <w:t>um</w:t>
      </w:r>
      <w:r w:rsidR="006F44C3">
        <w:t>a</w:t>
      </w:r>
      <w:r w:rsidRPr="008122C4">
        <w:t xml:space="preserve"> com seu objetivo e abordagem específic</w:t>
      </w:r>
      <w:r w:rsidR="003D4ED8">
        <w:t>a</w:t>
      </w:r>
      <w:r w:rsidRPr="008122C4">
        <w:t>s, sendo os</w:t>
      </w:r>
      <w:r w:rsidR="00B71BA3" w:rsidRPr="008122C4">
        <w:t xml:space="preserve"> </w:t>
      </w:r>
      <w:r w:rsidRPr="008122C4">
        <w:t>principais:</w:t>
      </w:r>
    </w:p>
    <w:p w14:paraId="510F3D9F" w14:textId="074B79E0" w:rsidR="00B71BA3" w:rsidRPr="008122C4" w:rsidRDefault="00B71BA3" w:rsidP="008122C4">
      <w:pPr>
        <w:pStyle w:val="Nivel2"/>
        <w:numPr>
          <w:ilvl w:val="2"/>
          <w:numId w:val="3"/>
        </w:numPr>
        <w:spacing w:before="120" w:after="0"/>
      </w:pPr>
      <w:r w:rsidRPr="008122C4">
        <w:t xml:space="preserve">Manutenção preventiva: Ação sistemática, </w:t>
      </w:r>
      <w:r w:rsidR="008D1E33" w:rsidRPr="008122C4">
        <w:t>regular e contínua de revisões e serviços, com o intuito de</w:t>
      </w:r>
      <w:r w:rsidRPr="008122C4">
        <w:t xml:space="preserve"> </w:t>
      </w:r>
      <w:r w:rsidR="008D1E33" w:rsidRPr="008122C4">
        <w:t>proporcionar as melhores condições de desempenho do</w:t>
      </w:r>
      <w:r w:rsidRPr="008122C4">
        <w:t xml:space="preserve"> </w:t>
      </w:r>
      <w:r w:rsidR="008D1E33" w:rsidRPr="008122C4">
        <w:t xml:space="preserve">veículo no tocante </w:t>
      </w:r>
      <w:r w:rsidR="008D1E33" w:rsidRPr="008122C4">
        <w:lastRenderedPageBreak/>
        <w:t>ao seu funcionamento, rendimento e</w:t>
      </w:r>
      <w:r w:rsidRPr="008122C4">
        <w:t xml:space="preserve"> </w:t>
      </w:r>
      <w:r w:rsidR="008D1E33" w:rsidRPr="008122C4">
        <w:t>segurança, assim como para garantir a prevenção de defeitos</w:t>
      </w:r>
      <w:r w:rsidRPr="008122C4">
        <w:t xml:space="preserve"> </w:t>
      </w:r>
      <w:r w:rsidR="008D1E33" w:rsidRPr="008122C4">
        <w:t>que possam causar danos ao veículo resultando em sua</w:t>
      </w:r>
      <w:r w:rsidRPr="008122C4">
        <w:t xml:space="preserve"> </w:t>
      </w:r>
      <w:r w:rsidR="008D1E33" w:rsidRPr="008122C4">
        <w:t>indisponibilidade. Essa manutenção deve ser realizada de</w:t>
      </w:r>
      <w:r w:rsidRPr="008122C4">
        <w:t xml:space="preserve"> </w:t>
      </w:r>
      <w:r w:rsidR="008D1E33" w:rsidRPr="008122C4">
        <w:t>acordo com a periodicidade e com as especificações</w:t>
      </w:r>
      <w:r w:rsidRPr="008122C4">
        <w:t xml:space="preserve"> </w:t>
      </w:r>
      <w:r w:rsidR="008D1E33" w:rsidRPr="008122C4">
        <w:t>recomend</w:t>
      </w:r>
      <w:r w:rsidR="00865037" w:rsidRPr="008122C4">
        <w:t xml:space="preserve">adas pelo fabricante do veículo e contemplar também, no mínimo, </w:t>
      </w:r>
      <w:r w:rsidR="00D35D78" w:rsidRPr="008122C4">
        <w:t>os seguintes</w:t>
      </w:r>
      <w:r w:rsidR="00865037" w:rsidRPr="008122C4">
        <w:t xml:space="preserve"> serviços: </w:t>
      </w:r>
    </w:p>
    <w:p w14:paraId="78CB80BE" w14:textId="459D3D7C" w:rsidR="00865037" w:rsidRPr="008122C4" w:rsidRDefault="00865037" w:rsidP="008122C4">
      <w:pPr>
        <w:pStyle w:val="Nivel2"/>
        <w:numPr>
          <w:ilvl w:val="3"/>
          <w:numId w:val="3"/>
        </w:numPr>
        <w:spacing w:before="120" w:after="0"/>
      </w:pPr>
      <w:r w:rsidRPr="008122C4">
        <w:t>Sistema de transmissão: verificação e correção dos níveis de óleo da caixa de câmbio, folgas, juntas homocinéticas, coifas e outros afins;</w:t>
      </w:r>
    </w:p>
    <w:p w14:paraId="3C4C9CFB" w14:textId="09B23662" w:rsidR="00865037" w:rsidRPr="008122C4" w:rsidRDefault="00865037" w:rsidP="008122C4">
      <w:pPr>
        <w:pStyle w:val="Nivel2"/>
        <w:numPr>
          <w:ilvl w:val="3"/>
          <w:numId w:val="3"/>
        </w:numPr>
        <w:spacing w:before="120" w:after="0"/>
      </w:pPr>
      <w:r w:rsidRPr="008122C4">
        <w:t>Sistema de direção: verificação e execução de ajustes nos parafusos, regulagem e conferência de terminais, barra de direção, bomba de direção, folgas, correia da bomba, caixa de direção e outros;</w:t>
      </w:r>
    </w:p>
    <w:p w14:paraId="4D9BA083" w14:textId="7C928E55" w:rsidR="00865037" w:rsidRPr="008122C4" w:rsidRDefault="00865037" w:rsidP="008122C4">
      <w:pPr>
        <w:pStyle w:val="Nivel2"/>
        <w:numPr>
          <w:ilvl w:val="3"/>
          <w:numId w:val="3"/>
        </w:numPr>
        <w:spacing w:before="120" w:after="0"/>
      </w:pPr>
      <w:r w:rsidRPr="008122C4">
        <w:t xml:space="preserve">Sistema de freios: regulagem de freio, verificação do desgaste das pastilhas, lonas, discos, tambores, nível de fluído e substituição, verificação de </w:t>
      </w:r>
      <w:proofErr w:type="spellStart"/>
      <w:r w:rsidRPr="008122C4">
        <w:t>servo-freio</w:t>
      </w:r>
      <w:proofErr w:type="spellEnd"/>
      <w:r w:rsidRPr="008122C4">
        <w:t xml:space="preserve">, cilindros de freio, cilindro metre e auxiliares, freio de estacionamento (cabos, pedais, alavancas) e outros; </w:t>
      </w:r>
    </w:p>
    <w:p w14:paraId="1D6B454C" w14:textId="185CDE6B" w:rsidR="00865037" w:rsidRPr="008122C4" w:rsidRDefault="00865037" w:rsidP="008122C4">
      <w:pPr>
        <w:pStyle w:val="Nivel2"/>
        <w:numPr>
          <w:ilvl w:val="3"/>
          <w:numId w:val="3"/>
        </w:numPr>
        <w:spacing w:before="120" w:after="0"/>
      </w:pPr>
      <w:r w:rsidRPr="008122C4">
        <w:t xml:space="preserve">Sistema de arrefecimento: exame do radiador, verificação do nível de água, mangueiras, fluído de radiador e outros; </w:t>
      </w:r>
    </w:p>
    <w:p w14:paraId="3DCD6BDD" w14:textId="175E2F14" w:rsidR="00865037" w:rsidRPr="008122C4" w:rsidRDefault="00865037" w:rsidP="008122C4">
      <w:pPr>
        <w:pStyle w:val="Nivel2"/>
        <w:numPr>
          <w:ilvl w:val="3"/>
          <w:numId w:val="3"/>
        </w:numPr>
        <w:spacing w:before="120" w:after="0"/>
      </w:pPr>
      <w:r w:rsidRPr="008122C4">
        <w:t xml:space="preserve">Motor: verificação das correias, óleo, filtro de óleo e de combustível, juntas e demais componentes, substituindo peças necessárias e outros; </w:t>
      </w:r>
    </w:p>
    <w:p w14:paraId="6F079F04" w14:textId="77777777" w:rsidR="00842C14" w:rsidRPr="008122C4" w:rsidRDefault="00865037" w:rsidP="008122C4">
      <w:pPr>
        <w:pStyle w:val="Nivel2"/>
        <w:numPr>
          <w:ilvl w:val="4"/>
          <w:numId w:val="3"/>
        </w:numPr>
        <w:spacing w:before="120" w:after="0"/>
      </w:pPr>
      <w:r w:rsidRPr="008122C4">
        <w:t xml:space="preserve">Todo serviço de troca de óleo do motor deve </w:t>
      </w:r>
      <w:r w:rsidR="00B42255" w:rsidRPr="008122C4">
        <w:t>incluir</w:t>
      </w:r>
      <w:r w:rsidRPr="008122C4">
        <w:t xml:space="preserve"> a</w:t>
      </w:r>
      <w:r w:rsidR="00842C14" w:rsidRPr="008122C4">
        <w:t xml:space="preserve"> substituição do filtro de óleo;</w:t>
      </w:r>
    </w:p>
    <w:p w14:paraId="3BC69C82" w14:textId="77777777" w:rsidR="00842C14" w:rsidRPr="008122C4" w:rsidRDefault="00842C14" w:rsidP="008122C4">
      <w:pPr>
        <w:pStyle w:val="Nivel2"/>
        <w:numPr>
          <w:ilvl w:val="3"/>
          <w:numId w:val="3"/>
        </w:numPr>
        <w:spacing w:before="120" w:after="0"/>
      </w:pPr>
      <w:r w:rsidRPr="008122C4">
        <w:t xml:space="preserve">Sistema de suspensão: verificação das molas, amortecedores, batentes, coifas, bandejas superiores e inferiores, buchas, pivôs, barra estabilizadora, rolamento e outros; </w:t>
      </w:r>
    </w:p>
    <w:p w14:paraId="4588856E" w14:textId="77777777" w:rsidR="00842C14" w:rsidRPr="008122C4" w:rsidRDefault="00842C14" w:rsidP="008122C4">
      <w:pPr>
        <w:pStyle w:val="Nivel2"/>
        <w:numPr>
          <w:ilvl w:val="3"/>
          <w:numId w:val="3"/>
        </w:numPr>
        <w:spacing w:before="120" w:after="0"/>
      </w:pPr>
      <w:r w:rsidRPr="008122C4">
        <w:t xml:space="preserve">Sistema hidráulicos: verificação dos cilindros hidráulicos, válvulas, motores hidráulicos, bombas hidráulicas, óleos e filtros hidráulicos e demais componentes; </w:t>
      </w:r>
    </w:p>
    <w:p w14:paraId="1340DC26" w14:textId="5645FF56" w:rsidR="00865037" w:rsidRPr="008122C4" w:rsidRDefault="000219C0" w:rsidP="008122C4">
      <w:pPr>
        <w:pStyle w:val="Nivel2"/>
        <w:numPr>
          <w:ilvl w:val="3"/>
          <w:numId w:val="3"/>
        </w:numPr>
        <w:spacing w:before="120" w:after="0"/>
      </w:pPr>
      <w:r w:rsidRPr="008122C4">
        <w:t>Sistema elétrico: verificação, conserto e/ou substituição quando necessário, de componentes que integram esse sistema, incluindo acessórios de sinalização e outros;</w:t>
      </w:r>
      <w:r w:rsidR="00865037" w:rsidRPr="008122C4">
        <w:t xml:space="preserve"> </w:t>
      </w:r>
    </w:p>
    <w:p w14:paraId="7C512AEE" w14:textId="4AD7991B" w:rsidR="006806A7" w:rsidRPr="008122C4" w:rsidRDefault="008D1E33" w:rsidP="008122C4">
      <w:pPr>
        <w:pStyle w:val="Nivel2"/>
        <w:numPr>
          <w:ilvl w:val="2"/>
          <w:numId w:val="3"/>
        </w:numPr>
        <w:spacing w:before="120" w:after="0"/>
      </w:pPr>
      <w:r w:rsidRPr="008122C4">
        <w:t>Manutenção corretiva: Atividade que visa</w:t>
      </w:r>
      <w:r w:rsidR="00B71BA3" w:rsidRPr="008122C4">
        <w:t xml:space="preserve"> </w:t>
      </w:r>
      <w:r w:rsidRPr="008122C4">
        <w:t>tornar operacional o veículo ocasionalmente desativado ou</w:t>
      </w:r>
      <w:r w:rsidR="00B71BA3" w:rsidRPr="008122C4">
        <w:t xml:space="preserve"> </w:t>
      </w:r>
      <w:r w:rsidRPr="008122C4">
        <w:t>com funcionamento debilitado em razão de defeitos e</w:t>
      </w:r>
      <w:r w:rsidR="00B71BA3" w:rsidRPr="008122C4">
        <w:t xml:space="preserve"> </w:t>
      </w:r>
      <w:r w:rsidRPr="008122C4">
        <w:t>desgastes originados pelo uso ou outra falha. Será efetuada</w:t>
      </w:r>
      <w:r w:rsidR="00B71BA3" w:rsidRPr="008122C4">
        <w:t xml:space="preserve"> </w:t>
      </w:r>
      <w:r w:rsidRPr="008122C4">
        <w:t>sempre que os veículos necessitarem de reparo ou de</w:t>
      </w:r>
      <w:r w:rsidR="00B71BA3" w:rsidRPr="008122C4">
        <w:t xml:space="preserve"> </w:t>
      </w:r>
      <w:r w:rsidRPr="008122C4">
        <w:t>substituição de peças e/ou equipamentos, em decorrência de quebra de componentes, desgastes prematuros, uso</w:t>
      </w:r>
      <w:r w:rsidR="00B71BA3" w:rsidRPr="008122C4">
        <w:t xml:space="preserve"> </w:t>
      </w:r>
      <w:r w:rsidRPr="008122C4">
        <w:t>indevido, colisões, etc.</w:t>
      </w:r>
      <w:r w:rsidR="000219C0" w:rsidRPr="008122C4">
        <w:t xml:space="preserve"> São alguns exemplos de manutenção corretiva: </w:t>
      </w:r>
    </w:p>
    <w:p w14:paraId="506A70CE" w14:textId="18FBFA8C" w:rsidR="000219C0" w:rsidRPr="008122C4" w:rsidRDefault="000219C0" w:rsidP="008122C4">
      <w:pPr>
        <w:pStyle w:val="Nivel2"/>
        <w:numPr>
          <w:ilvl w:val="3"/>
          <w:numId w:val="3"/>
        </w:numPr>
        <w:spacing w:before="120" w:after="0"/>
      </w:pPr>
      <w:r w:rsidRPr="008122C4">
        <w:t>Serviço</w:t>
      </w:r>
      <w:r w:rsidR="005C07D8" w:rsidRPr="008122C4">
        <w:t>s</w:t>
      </w:r>
      <w:r w:rsidRPr="008122C4">
        <w:t xml:space="preserve"> de ret</w:t>
      </w:r>
      <w:r w:rsidR="00774C99">
        <w:t>í</w:t>
      </w:r>
      <w:r w:rsidRPr="008122C4">
        <w:t xml:space="preserve">fica de motor; </w:t>
      </w:r>
    </w:p>
    <w:p w14:paraId="24A59472" w14:textId="00CC87BB" w:rsidR="000219C0" w:rsidRPr="008122C4" w:rsidRDefault="005C07D8" w:rsidP="008122C4">
      <w:pPr>
        <w:pStyle w:val="Nivel2"/>
        <w:numPr>
          <w:ilvl w:val="3"/>
          <w:numId w:val="3"/>
        </w:numPr>
        <w:spacing w:before="120" w:after="0"/>
      </w:pPr>
      <w:r w:rsidRPr="008122C4">
        <w:t>Sistema de ar-condicionado: serviços de reparo do sistema de resfriamento do ar do interior do veículo, inclusive troca de gás, conserto e substituição do compressor, higienização, troca de componentes eletrônicos, filtros de cabine/pólen e todos os outros serviços afins;</w:t>
      </w:r>
    </w:p>
    <w:p w14:paraId="417FB7D2" w14:textId="299549A0" w:rsidR="005C07D8" w:rsidRPr="008122C4" w:rsidRDefault="005C07D8" w:rsidP="008122C4">
      <w:pPr>
        <w:pStyle w:val="Nivel2"/>
        <w:numPr>
          <w:ilvl w:val="3"/>
          <w:numId w:val="3"/>
        </w:numPr>
        <w:spacing w:before="120" w:after="0"/>
      </w:pPr>
      <w:r w:rsidRPr="008122C4">
        <w:t xml:space="preserve">Vidraçaria: serviço de substituição ou reparo dos vidros frontal, traseiro e laterais, retrovisores, borrachas dos vidros, polimento dos para-brisas e todos os serviços afins; </w:t>
      </w:r>
    </w:p>
    <w:p w14:paraId="5F36403C" w14:textId="7CF7F56A" w:rsidR="005C07D8" w:rsidRPr="008122C4" w:rsidRDefault="00236F13" w:rsidP="008122C4">
      <w:pPr>
        <w:pStyle w:val="Nivel2"/>
        <w:numPr>
          <w:ilvl w:val="3"/>
          <w:numId w:val="3"/>
        </w:numPr>
        <w:spacing w:before="120" w:after="0"/>
      </w:pPr>
      <w:r w:rsidRPr="008122C4">
        <w:t>Tapeçaria: serviços de substituição ou conserto de estofados e cobertura interna do veículo, bem como a parte mecânica do funcionamento dos bancos, portas, cintos de segurança, borrachas das portas, etc.;</w:t>
      </w:r>
    </w:p>
    <w:p w14:paraId="4F8ED9D2" w14:textId="3E1E1246" w:rsidR="00236F13" w:rsidRPr="008122C4" w:rsidRDefault="00236F13" w:rsidP="008122C4">
      <w:pPr>
        <w:pStyle w:val="Nivel2"/>
        <w:numPr>
          <w:ilvl w:val="3"/>
          <w:numId w:val="3"/>
        </w:numPr>
        <w:spacing w:before="120" w:after="0"/>
      </w:pPr>
      <w:r w:rsidRPr="008122C4">
        <w:t>Pintura/Estufa: serviços de pintura automotiva externa ou interna, com polimento, enceramento, com secagem rápida, etc.;</w:t>
      </w:r>
    </w:p>
    <w:p w14:paraId="22AFD5E2" w14:textId="68150526" w:rsidR="00236F13" w:rsidRPr="008122C4" w:rsidRDefault="00236F13" w:rsidP="008122C4">
      <w:pPr>
        <w:pStyle w:val="Nivel2"/>
        <w:numPr>
          <w:ilvl w:val="3"/>
          <w:numId w:val="3"/>
        </w:numPr>
        <w:spacing w:before="120" w:after="0"/>
      </w:pPr>
      <w:r w:rsidRPr="008122C4">
        <w:t>Lanternagem: serviços de troca e/ou conserto de lataria, assoalhos, para-choq</w:t>
      </w:r>
      <w:r w:rsidR="00C952EE" w:rsidRPr="008122C4">
        <w:t xml:space="preserve">ues, </w:t>
      </w:r>
      <w:r w:rsidRPr="008122C4">
        <w:t>solda em geral e todos os outros serviços afins;</w:t>
      </w:r>
    </w:p>
    <w:p w14:paraId="0452E761" w14:textId="309FAE38" w:rsidR="00236F13" w:rsidRPr="008122C4" w:rsidRDefault="00236F13" w:rsidP="008122C4">
      <w:pPr>
        <w:pStyle w:val="Nivel2"/>
        <w:numPr>
          <w:ilvl w:val="3"/>
          <w:numId w:val="3"/>
        </w:numPr>
        <w:spacing w:before="120" w:after="0"/>
      </w:pPr>
      <w:r w:rsidRPr="008122C4">
        <w:lastRenderedPageBreak/>
        <w:t>Montagem e desmontagem de jogo de embreagens;</w:t>
      </w:r>
    </w:p>
    <w:p w14:paraId="61855A6A" w14:textId="1594EE2D" w:rsidR="00236F13" w:rsidRPr="008122C4" w:rsidRDefault="00236F13" w:rsidP="008122C4">
      <w:pPr>
        <w:pStyle w:val="Nivel2"/>
        <w:numPr>
          <w:ilvl w:val="3"/>
          <w:numId w:val="3"/>
        </w:numPr>
        <w:spacing w:before="120" w:after="0"/>
      </w:pPr>
      <w:r w:rsidRPr="008122C4">
        <w:t>Borracharia: consiste em rodízio dos pneus, trocas de pneus, colocação de rodas, calotas,</w:t>
      </w:r>
      <w:r w:rsidR="00256C9D" w:rsidRPr="008122C4">
        <w:t xml:space="preserve"> etc.;</w:t>
      </w:r>
    </w:p>
    <w:p w14:paraId="2D064A6F" w14:textId="13C31809" w:rsidR="006806A7" w:rsidRPr="008122C4" w:rsidRDefault="006806A7" w:rsidP="008122C4">
      <w:pPr>
        <w:pStyle w:val="Nivel2"/>
        <w:spacing w:before="120" w:after="0"/>
        <w:ind w:left="0"/>
      </w:pPr>
      <w:r w:rsidRPr="008122C4">
        <w:t xml:space="preserve">A contratação contemplará, a princípio, a prestação de serviços de manutenção para toda a frota do SAAEB, composta atualmente por 20 (vinte) veículos, conforme Anexo I deste Estudo Técnico Preliminar, sendo que o </w:t>
      </w:r>
      <w:bookmarkStart w:id="0" w:name="_Hlk213842010"/>
      <w:r w:rsidR="002F6AC9" w:rsidRPr="008122C4">
        <w:t xml:space="preserve">modelo operacional adotado </w:t>
      </w:r>
      <w:r w:rsidRPr="008122C4">
        <w:t>se baseia</w:t>
      </w:r>
      <w:r w:rsidR="002F6AC9" w:rsidRPr="008122C4">
        <w:t xml:space="preserve"> em um fluxo de atendimento sob demanda, iniciado pela emissão de Ordens de Serviço pela Autarquia. </w:t>
      </w:r>
    </w:p>
    <w:p w14:paraId="6F6B0006" w14:textId="77777777" w:rsidR="006806A7" w:rsidRPr="008122C4" w:rsidRDefault="006806A7" w:rsidP="008122C4">
      <w:pPr>
        <w:pStyle w:val="Nivel2"/>
        <w:numPr>
          <w:ilvl w:val="0"/>
          <w:numId w:val="0"/>
        </w:numPr>
        <w:spacing w:before="120" w:after="0"/>
      </w:pPr>
    </w:p>
    <w:bookmarkEnd w:id="0"/>
    <w:p w14:paraId="5E7B0255" w14:textId="46FA9E3F" w:rsidR="000826B8" w:rsidRPr="008122C4" w:rsidRDefault="000826B8" w:rsidP="008122C4">
      <w:pPr>
        <w:pStyle w:val="Nivel01"/>
      </w:pPr>
      <w:r w:rsidRPr="008122C4">
        <w:t>JUSTIFICATIVA PARA O PARCELAMENTO OU NÃO DA CONTRATAÇÃO</w:t>
      </w:r>
    </w:p>
    <w:p w14:paraId="2486D14B" w14:textId="79D5AB93" w:rsidR="000C2218" w:rsidRDefault="000C2218" w:rsidP="000C2218">
      <w:pPr>
        <w:pStyle w:val="Nivel2"/>
        <w:spacing w:before="120"/>
        <w:ind w:left="0"/>
      </w:pPr>
      <w:r>
        <w:t>A divisão da contratação em dois lotes distintos — Lote 1 (</w:t>
      </w:r>
      <w:r w:rsidR="00151DFF">
        <w:t>serviços e peças de v</w:t>
      </w:r>
      <w:r>
        <w:t xml:space="preserve">eículos </w:t>
      </w:r>
      <w:r w:rsidR="00151DFF">
        <w:t>l</w:t>
      </w:r>
      <w:r>
        <w:t>eves) e Lote 2 (</w:t>
      </w:r>
      <w:r w:rsidR="00151DFF">
        <w:t>serviços e peças de v</w:t>
      </w:r>
      <w:r>
        <w:t xml:space="preserve">eículos </w:t>
      </w:r>
      <w:r w:rsidR="00151DFF">
        <w:t>p</w:t>
      </w:r>
      <w:r>
        <w:t>esados) — fundamenta-se na viabilidade técnica e econômica e na busca pela ampliação da competitividade, em conformidade com as diretrizes da legislação de licitações.</w:t>
      </w:r>
    </w:p>
    <w:p w14:paraId="2A7B9C03" w14:textId="1B4446F4" w:rsidR="000C2218" w:rsidRDefault="000C2218" w:rsidP="000C2218">
      <w:pPr>
        <w:pStyle w:val="Nivel2"/>
        <w:spacing w:before="120"/>
        <w:ind w:left="0"/>
      </w:pPr>
      <w:r>
        <w:t>Embora ambos os segmentos tratem de manutenção automotiva, os mercados fornecedores para veículos leves e pesados possuem estruturas operacionais profundamente assimétricas. A oficina e a mão de obra especializadas em mecânica leve demandam ferramentas, equipamentos de diagnóstico e cadeias de suprimento de peças significativamente diferentes daqueles exigidos para caminhões ou máquinas pesadas.</w:t>
      </w:r>
    </w:p>
    <w:p w14:paraId="631CE8E4" w14:textId="151541DB" w:rsidR="000C2218" w:rsidRDefault="000C2218" w:rsidP="000C2218">
      <w:pPr>
        <w:pStyle w:val="Nivel2"/>
        <w:spacing w:before="120"/>
        <w:ind w:left="0"/>
      </w:pPr>
      <w:r>
        <w:t>Agrupar ambos objetos em um único lote exigiria que uma única empresa contasse com infraestrutura e corpo técnico híbridos de grande porte, o que restringiria indevidamente o universo de licitantes e afastaria oficinas de médio e pequeno porte especializadas em apenas um dos segmentos.</w:t>
      </w:r>
    </w:p>
    <w:p w14:paraId="39D4E10B" w14:textId="3E7DC98B" w:rsidR="00634422" w:rsidRDefault="000C2218" w:rsidP="005D7795">
      <w:pPr>
        <w:pStyle w:val="Nivel2"/>
        <w:ind w:left="0" w:right="0"/>
      </w:pPr>
      <w:r>
        <w:t>Portanto, o parcelamento do objeto preserva a economia de escala para cada categoria, reduz custos operacionais indiretos, atrai propostas mais vantajosas para a Administração Pública e assegura maior eficiência e agilidade na prestação dos serviços de manutenção da frota da autarquia.</w:t>
      </w:r>
    </w:p>
    <w:p w14:paraId="2A8A46A5" w14:textId="77777777" w:rsidR="00634422" w:rsidRPr="00634422" w:rsidRDefault="00634422" w:rsidP="005D7795">
      <w:pPr>
        <w:pStyle w:val="Nivel2"/>
        <w:numPr>
          <w:ilvl w:val="0"/>
          <w:numId w:val="0"/>
        </w:numPr>
        <w:ind w:right="0"/>
      </w:pPr>
    </w:p>
    <w:p w14:paraId="7ECD3D27" w14:textId="34591C43" w:rsidR="00A9296B" w:rsidRPr="007C7852" w:rsidRDefault="00A9296B" w:rsidP="005D7795">
      <w:pPr>
        <w:pStyle w:val="Nivel01"/>
        <w:spacing w:before="0" w:after="120"/>
      </w:pPr>
      <w:r w:rsidRPr="007C7852">
        <w:t>RESULTADOS PRETENDIDOS</w:t>
      </w:r>
    </w:p>
    <w:p w14:paraId="6962EBA3" w14:textId="77777777" w:rsidR="005D7795" w:rsidRDefault="005D7795" w:rsidP="005D7795">
      <w:pPr>
        <w:pStyle w:val="Nivel2"/>
        <w:ind w:left="0" w:right="0"/>
      </w:pPr>
      <w:r w:rsidRPr="005D7795">
        <w:t>Os resultados pretendidos com a presente contratação fundamentam-se na busca pela eficiência, continuidade e segurança das operações da autarquia. Pretende-se garantir a máxima disponibilidade e confiabilidade da frota de veículos leves e pesados, reduzindo o tempo de inoperância da frota e assegurando que as atividades finalísticas e os serviços prestados à população não sofram interrupções por falhas mecânicas.</w:t>
      </w:r>
    </w:p>
    <w:p w14:paraId="5C48C9BD" w14:textId="4B968B18" w:rsidR="00166752" w:rsidRDefault="005D7795" w:rsidP="005D7795">
      <w:pPr>
        <w:pStyle w:val="Nivel2"/>
        <w:ind w:left="0" w:right="0"/>
      </w:pPr>
      <w:r w:rsidRPr="005D7795">
        <w:t>Além disso, busca-se alcançar a otimização dos recursos públicos por meio de uma gestão orçamentária mais transparente e econômica. A fixação de preços competitivos para a hora de serviço combinada à obtenção de percentuais expressivos de desconto sobre a tabela de peças garantirá a economicidade do contrato, evitando custos excessivos decorrentes de manutenções corretivas emergenciais e prolongando a vida útil dos bens do patrimônio público.</w:t>
      </w:r>
    </w:p>
    <w:p w14:paraId="1DD11BCB" w14:textId="77777777" w:rsidR="005D7795" w:rsidRPr="005D7795" w:rsidRDefault="005D7795" w:rsidP="005D7795">
      <w:pPr>
        <w:pStyle w:val="Nivel2"/>
        <w:numPr>
          <w:ilvl w:val="0"/>
          <w:numId w:val="0"/>
        </w:numPr>
        <w:ind w:right="0"/>
      </w:pPr>
    </w:p>
    <w:p w14:paraId="07927419" w14:textId="77777777" w:rsidR="00A9296B" w:rsidRPr="008122C4" w:rsidRDefault="00A9296B" w:rsidP="005D7795">
      <w:pPr>
        <w:pStyle w:val="Nivel01"/>
        <w:spacing w:before="0" w:after="120"/>
      </w:pPr>
      <w:r w:rsidRPr="008122C4">
        <w:t xml:space="preserve">PROVIDÊNCIAS A SEREM ADOTADAS PREVIAMENTE À CELEBRAÇÃO DO CONTRATO </w:t>
      </w:r>
    </w:p>
    <w:p w14:paraId="65783ABF" w14:textId="77777777" w:rsidR="007B098A" w:rsidRPr="008122C4" w:rsidRDefault="007B098A" w:rsidP="005D7795">
      <w:pPr>
        <w:pStyle w:val="Nivel2"/>
        <w:ind w:left="0" w:right="0"/>
      </w:pPr>
      <w:r w:rsidRPr="008122C4">
        <w:t>Não será necessário adotar providências previamente à celebração do contrato.</w:t>
      </w:r>
    </w:p>
    <w:p w14:paraId="04FD6182" w14:textId="2D0B36A3" w:rsidR="00A9296B" w:rsidRPr="008122C4" w:rsidRDefault="00A9296B" w:rsidP="005D7795">
      <w:pPr>
        <w:pStyle w:val="Nivel2"/>
        <w:numPr>
          <w:ilvl w:val="0"/>
          <w:numId w:val="0"/>
        </w:numPr>
        <w:ind w:right="0"/>
        <w:rPr>
          <w:highlight w:val="yellow"/>
        </w:rPr>
      </w:pPr>
    </w:p>
    <w:p w14:paraId="6CB0586F" w14:textId="4A39E425" w:rsidR="007B098A" w:rsidRPr="008122C4" w:rsidRDefault="007B098A" w:rsidP="005D7795">
      <w:pPr>
        <w:pStyle w:val="Nivel01"/>
        <w:spacing w:before="0" w:after="120"/>
      </w:pPr>
      <w:r w:rsidRPr="008122C4">
        <w:t>CONTRATAÇÕES CORRELATAS E/OU INTERDEPENDENTES</w:t>
      </w:r>
    </w:p>
    <w:p w14:paraId="48E95D6F" w14:textId="3798C18B" w:rsidR="007B098A" w:rsidRPr="008122C4" w:rsidRDefault="007B098A" w:rsidP="005D7795">
      <w:pPr>
        <w:pStyle w:val="Nivel2"/>
        <w:ind w:left="0" w:right="0"/>
      </w:pPr>
      <w:r w:rsidRPr="008122C4">
        <w:t xml:space="preserve">Não </w:t>
      </w:r>
      <w:r w:rsidR="000F7A92" w:rsidRPr="008122C4">
        <w:t xml:space="preserve">se </w:t>
      </w:r>
      <w:r w:rsidRPr="008122C4">
        <w:t xml:space="preserve">verificou contratações correlatas </w:t>
      </w:r>
      <w:r w:rsidR="00A471C8" w:rsidRPr="008122C4">
        <w:t>ou</w:t>
      </w:r>
      <w:r w:rsidRPr="008122C4">
        <w:t xml:space="preserve"> interdependentes.</w:t>
      </w:r>
    </w:p>
    <w:p w14:paraId="4AF9E2EF" w14:textId="0587BD42" w:rsidR="007B098A" w:rsidRPr="008122C4" w:rsidRDefault="007B098A" w:rsidP="005D7795">
      <w:pPr>
        <w:pStyle w:val="Nivel2"/>
        <w:numPr>
          <w:ilvl w:val="0"/>
          <w:numId w:val="0"/>
        </w:numPr>
        <w:ind w:right="0"/>
      </w:pPr>
    </w:p>
    <w:p w14:paraId="42AC3D07" w14:textId="2653F1DA" w:rsidR="000E2060" w:rsidRDefault="007B098A" w:rsidP="000E2060">
      <w:pPr>
        <w:pStyle w:val="Nivel01"/>
        <w:spacing w:before="0" w:after="120"/>
      </w:pPr>
      <w:r w:rsidRPr="008122C4">
        <w:t xml:space="preserve">POSSÍVEIS IMPACTOS AMBIENTAIS E </w:t>
      </w:r>
      <w:r w:rsidR="000E2060">
        <w:t>MEDIDAS MITIGATÓRIAS</w:t>
      </w:r>
    </w:p>
    <w:p w14:paraId="1AB795A1" w14:textId="0F96CF4A" w:rsidR="000E2060" w:rsidRDefault="000E2060" w:rsidP="000E2060">
      <w:pPr>
        <w:pStyle w:val="Nivel2"/>
        <w:ind w:left="0"/>
      </w:pPr>
      <w:r w:rsidRPr="000E2060">
        <w:t>A</w:t>
      </w:r>
      <w:r>
        <w:t xml:space="preserve"> execução dos serviços de manutenção em veículos leves e pesados gera impactos ambientais </w:t>
      </w:r>
      <w:r w:rsidRPr="00BC7425">
        <w:t>inerentes ao manuseio de insumos químicos, fluídos automotivos e resíduos sólidos. Os principais riscos estão associados à geração e ao potencial descarte inadequado de óleos lubrificantes usados, solventes de pintura, fluídos de ar-condicionado, peças substituídas (plásticas e metálicas), pneus inservíveis e baterias.</w:t>
      </w:r>
    </w:p>
    <w:p w14:paraId="0FF3F1AC" w14:textId="77777777" w:rsidR="000E2060" w:rsidRDefault="000E2060" w:rsidP="000E2060">
      <w:pPr>
        <w:pStyle w:val="Nivel2"/>
        <w:ind w:left="0"/>
      </w:pPr>
      <w:r>
        <w:t>Para mitigar tais riscos, a contratada deverá observar o cumprimento das normas ambientais e diretrizes vigentes (como regulamentações do CONAMA, IBAMA e normas da ABNT), adotando as seguintes diretrizes essenciais:</w:t>
      </w:r>
    </w:p>
    <w:p w14:paraId="1C8AFF18" w14:textId="77777777" w:rsidR="000E2060" w:rsidRDefault="000E2060" w:rsidP="000E2060">
      <w:pPr>
        <w:pStyle w:val="Nivel2"/>
        <w:numPr>
          <w:ilvl w:val="2"/>
          <w:numId w:val="3"/>
        </w:numPr>
      </w:pPr>
      <w:r>
        <w:t>Manejo de Fluídos e Químicos: Armazenamento seguro e destinação ambientalmente adequada de óleos lubrificantes contaminados, solventes, tintas e fluídos, vedando expressamente qualquer descarte na rede de drenagem ou no solo.</w:t>
      </w:r>
    </w:p>
    <w:p w14:paraId="1B690A9F" w14:textId="77777777" w:rsidR="000E2060" w:rsidRDefault="000E2060" w:rsidP="000E2060">
      <w:pPr>
        <w:pStyle w:val="Nivel2"/>
        <w:numPr>
          <w:ilvl w:val="2"/>
          <w:numId w:val="3"/>
        </w:numPr>
      </w:pPr>
      <w:r>
        <w:t>Logística Reversa e Reciclagem: Encaminhamento obrigatório de pneus inservíveis, baterias, pilhas e componentes oriundos de serviços de funilaria e mecânica para sistemas de logística reversa, reciclagem ou centrais de recebimento credenciadas pelos fabricantes/importadores.</w:t>
      </w:r>
    </w:p>
    <w:p w14:paraId="27C93381" w14:textId="77777777" w:rsidR="000E2060" w:rsidRDefault="000E2060" w:rsidP="000E2060">
      <w:pPr>
        <w:pStyle w:val="Nivel2"/>
        <w:numPr>
          <w:ilvl w:val="2"/>
          <w:numId w:val="3"/>
        </w:numPr>
      </w:pPr>
      <w:r>
        <w:t>Licenciamento e Responsabilidade Operacional: Manutenção das licenças ambientais e operacionais atualizadas da contratada e de suas eventuais subcontratadas, zelando pela segurança do trabalho e pelo correto descarte dos materiais decorrentes da execução contratual.</w:t>
      </w:r>
    </w:p>
    <w:p w14:paraId="25783310" w14:textId="0F69A1CB" w:rsidR="000E2060" w:rsidRPr="000E2060" w:rsidRDefault="000E2060" w:rsidP="000E2060">
      <w:pPr>
        <w:pStyle w:val="Nivel2"/>
        <w:numPr>
          <w:ilvl w:val="0"/>
          <w:numId w:val="0"/>
        </w:numPr>
        <w:spacing w:before="120"/>
      </w:pPr>
    </w:p>
    <w:p w14:paraId="14F04720" w14:textId="14988E76" w:rsidR="00BD6147" w:rsidRPr="008122C4" w:rsidRDefault="009B0202" w:rsidP="008122C4">
      <w:pPr>
        <w:pStyle w:val="Nivel01"/>
      </w:pPr>
      <w:r w:rsidRPr="008122C4">
        <w:t>POSICIONAMENTO CONCLUSIVO</w:t>
      </w:r>
    </w:p>
    <w:p w14:paraId="03DEA457" w14:textId="749D5EE3" w:rsidR="00240124" w:rsidRPr="008122C4" w:rsidRDefault="00B1579F" w:rsidP="00240124">
      <w:pPr>
        <w:pStyle w:val="Nivel2"/>
        <w:spacing w:before="120" w:after="0"/>
        <w:ind w:left="0"/>
      </w:pPr>
      <w:r w:rsidRPr="008122C4">
        <w:t>Diante de todo exposto, c</w:t>
      </w:r>
      <w:r w:rsidR="00556839" w:rsidRPr="008122C4">
        <w:t xml:space="preserve">om base nos elementos técnicos, operacionais e econômicos analisados ao longo deste estudo, conclui-se que a contratação de empresa especializada para a execução </w:t>
      </w:r>
      <w:r w:rsidR="00967E5D" w:rsidRPr="008122C4">
        <w:t>do serviço de manutenção dos veículos que compõem a frota do SAAEB</w:t>
      </w:r>
      <w:r w:rsidR="00850081">
        <w:t>,</w:t>
      </w:r>
      <w:r w:rsidR="00967E5D" w:rsidRPr="008122C4">
        <w:t xml:space="preserve"> com fornecimento de peças de reposição e acessórios novos, originais ou similares</w:t>
      </w:r>
      <w:r w:rsidR="00BA6EB6" w:rsidRPr="008122C4">
        <w:t xml:space="preserve"> de primeira linha</w:t>
      </w:r>
      <w:r w:rsidRPr="008122C4">
        <w:t>, incluindo serviços de borracharia,</w:t>
      </w:r>
      <w:r w:rsidR="00556839" w:rsidRPr="008122C4">
        <w:t xml:space="preserve"> é a solução que melhor atende ao interesse público e às necessidades </w:t>
      </w:r>
      <w:r w:rsidRPr="008122C4">
        <w:t>da Autarquia</w:t>
      </w:r>
      <w:r w:rsidR="00556839" w:rsidRPr="008122C4">
        <w:t>. Esta opção demonstra ser plenamente v</w:t>
      </w:r>
      <w:r w:rsidRPr="008122C4">
        <w:t>iável e necessária para garantia da continuidade das</w:t>
      </w:r>
      <w:r w:rsidR="00556839" w:rsidRPr="008122C4">
        <w:t xml:space="preserve"> operações </w:t>
      </w:r>
      <w:r w:rsidR="00240124">
        <w:t xml:space="preserve">que envolve a </w:t>
      </w:r>
      <w:r w:rsidR="00240124" w:rsidRPr="00873A91">
        <w:rPr>
          <w:bCs w:val="0"/>
        </w:rPr>
        <w:t>manutenção d</w:t>
      </w:r>
      <w:r w:rsidR="00240124">
        <w:rPr>
          <w:bCs w:val="0"/>
        </w:rPr>
        <w:t>o sistema de</w:t>
      </w:r>
      <w:r w:rsidR="00240124" w:rsidRPr="00873A91">
        <w:rPr>
          <w:bCs w:val="0"/>
        </w:rPr>
        <w:t xml:space="preserve"> água e esgoto na Cidade </w:t>
      </w:r>
      <w:r w:rsidR="00850081">
        <w:rPr>
          <w:bCs w:val="0"/>
        </w:rPr>
        <w:t xml:space="preserve">de </w:t>
      </w:r>
      <w:r w:rsidR="00240124" w:rsidRPr="00873A91">
        <w:rPr>
          <w:bCs w:val="0"/>
        </w:rPr>
        <w:t>Brotas/SP</w:t>
      </w:r>
      <w:r w:rsidR="00240124">
        <w:rPr>
          <w:bCs w:val="0"/>
        </w:rPr>
        <w:t xml:space="preserve">, </w:t>
      </w:r>
      <w:r w:rsidR="00556839" w:rsidRPr="008122C4">
        <w:t>assegurando</w:t>
      </w:r>
      <w:r w:rsidR="00AA1B9C" w:rsidRPr="008122C4">
        <w:t xml:space="preserve"> </w:t>
      </w:r>
      <w:r w:rsidRPr="008122C4">
        <w:t xml:space="preserve">que os veículos que compõem a frota sejam mantidos em bom estado de </w:t>
      </w:r>
      <w:r w:rsidR="00AA1B9C" w:rsidRPr="008122C4">
        <w:t xml:space="preserve">conservação e segurança para os servidores públicos que </w:t>
      </w:r>
      <w:r w:rsidR="00B14793" w:rsidRPr="008122C4">
        <w:t>os utilizam.</w:t>
      </w:r>
    </w:p>
    <w:p w14:paraId="070DE6F2" w14:textId="6340E39D" w:rsidR="00556839" w:rsidRPr="008122C4" w:rsidRDefault="00556839" w:rsidP="008122C4">
      <w:pPr>
        <w:pStyle w:val="Nivel2"/>
        <w:spacing w:before="120" w:after="0"/>
        <w:ind w:left="0"/>
      </w:pPr>
      <w:r w:rsidRPr="008122C4">
        <w:t>A escolha pela execução indireta (terceirização) permite que o SAAEB concentre seus esforços e recursos em sua atividade-fim — o saneamento básico —, transferindo a re</w:t>
      </w:r>
      <w:r w:rsidR="00AA1B9C" w:rsidRPr="008122C4">
        <w:t xml:space="preserve">sponsabilidade por equipamentos </w:t>
      </w:r>
      <w:r w:rsidRPr="008122C4">
        <w:t xml:space="preserve">e mão de obra especializada para a </w:t>
      </w:r>
      <w:r w:rsidR="00C43B19">
        <w:t>c</w:t>
      </w:r>
      <w:r w:rsidR="00583F1C">
        <w:t>ontratada</w:t>
      </w:r>
      <w:r w:rsidRPr="008122C4">
        <w:t>. Além disso, o modelo de gestão proposto estabelece mecanismos robustos de controle e fiscalização, garantindo que os pagamentos guardem estrita conformidade com os serviços efetivamente prestados e os materiais aplicados.</w:t>
      </w:r>
    </w:p>
    <w:p w14:paraId="69B0AFB9" w14:textId="788F9C51" w:rsidR="006958D0" w:rsidRDefault="00556839" w:rsidP="008122C4">
      <w:pPr>
        <w:pStyle w:val="Nivel2"/>
        <w:spacing w:before="120" w:after="0"/>
        <w:ind w:left="0"/>
      </w:pPr>
      <w:r w:rsidRPr="008122C4">
        <w:t xml:space="preserve">Portanto, diante da demonstração inequívoca da necessidade e da adequação técnica da solução, este estudo posiciona-se de forma favorável ao prosseguimento do processo </w:t>
      </w:r>
      <w:r w:rsidR="00E54225" w:rsidRPr="008122C4">
        <w:t>licitatório</w:t>
      </w:r>
      <w:r w:rsidR="00760BF7" w:rsidRPr="008122C4">
        <w:t>.</w:t>
      </w:r>
    </w:p>
    <w:p w14:paraId="094E088D" w14:textId="77777777" w:rsidR="00806FE3" w:rsidRPr="008122C4" w:rsidRDefault="00806FE3" w:rsidP="00806FE3">
      <w:pPr>
        <w:pStyle w:val="Nivel2"/>
        <w:numPr>
          <w:ilvl w:val="0"/>
          <w:numId w:val="0"/>
        </w:numPr>
        <w:spacing w:before="120" w:after="0"/>
      </w:pPr>
    </w:p>
    <w:p w14:paraId="3A5243DE" w14:textId="0BF4AFC0" w:rsidR="006958D0" w:rsidRPr="008122C4" w:rsidRDefault="006958D0" w:rsidP="00806FE3">
      <w:pPr>
        <w:spacing w:before="120"/>
        <w:ind w:right="95"/>
        <w:jc w:val="center"/>
        <w:rPr>
          <w:rFonts w:ascii="Arial" w:hAnsi="Arial" w:cs="Arial"/>
          <w:bCs/>
          <w:sz w:val="24"/>
          <w:szCs w:val="24"/>
        </w:rPr>
      </w:pPr>
      <w:bookmarkStart w:id="1" w:name="_Hlk160718807"/>
      <w:r w:rsidRPr="008122C4">
        <w:rPr>
          <w:rFonts w:ascii="Arial" w:hAnsi="Arial" w:cs="Arial"/>
          <w:bCs/>
          <w:sz w:val="24"/>
          <w:szCs w:val="24"/>
        </w:rPr>
        <w:t>Brotas</w:t>
      </w:r>
      <w:r w:rsidR="001833ED" w:rsidRPr="008122C4">
        <w:rPr>
          <w:rFonts w:ascii="Arial" w:hAnsi="Arial" w:cs="Arial"/>
          <w:bCs/>
          <w:sz w:val="24"/>
          <w:szCs w:val="24"/>
        </w:rPr>
        <w:t>/SP</w:t>
      </w:r>
      <w:r w:rsidRPr="008122C4">
        <w:rPr>
          <w:rFonts w:ascii="Arial" w:hAnsi="Arial" w:cs="Arial"/>
          <w:bCs/>
          <w:sz w:val="24"/>
          <w:szCs w:val="24"/>
        </w:rPr>
        <w:t>,</w:t>
      </w:r>
      <w:r w:rsidR="001833ED" w:rsidRPr="008122C4">
        <w:rPr>
          <w:rFonts w:ascii="Arial" w:hAnsi="Arial" w:cs="Arial"/>
          <w:bCs/>
          <w:sz w:val="24"/>
          <w:szCs w:val="24"/>
        </w:rPr>
        <w:t xml:space="preserve"> </w:t>
      </w:r>
      <w:r w:rsidR="00257C58" w:rsidRPr="008122C4">
        <w:rPr>
          <w:rFonts w:ascii="Arial" w:hAnsi="Arial" w:cs="Arial"/>
          <w:bCs/>
          <w:sz w:val="24"/>
          <w:szCs w:val="24"/>
        </w:rPr>
        <w:t>1</w:t>
      </w:r>
      <w:r w:rsidR="00C33168">
        <w:rPr>
          <w:rFonts w:ascii="Arial" w:hAnsi="Arial" w:cs="Arial"/>
          <w:bCs/>
          <w:sz w:val="24"/>
          <w:szCs w:val="24"/>
        </w:rPr>
        <w:t>7</w:t>
      </w:r>
      <w:r w:rsidR="006228FF" w:rsidRPr="008122C4">
        <w:rPr>
          <w:rFonts w:ascii="Arial" w:hAnsi="Arial" w:cs="Arial"/>
          <w:bCs/>
          <w:sz w:val="24"/>
          <w:szCs w:val="24"/>
        </w:rPr>
        <w:t xml:space="preserve"> </w:t>
      </w:r>
      <w:r w:rsidR="00AA1B9C" w:rsidRPr="008122C4">
        <w:rPr>
          <w:rFonts w:ascii="Arial" w:hAnsi="Arial" w:cs="Arial"/>
          <w:bCs/>
          <w:sz w:val="24"/>
          <w:szCs w:val="24"/>
        </w:rPr>
        <w:t>de ju</w:t>
      </w:r>
      <w:r w:rsidR="00F76B50">
        <w:rPr>
          <w:rFonts w:ascii="Arial" w:hAnsi="Arial" w:cs="Arial"/>
          <w:bCs/>
          <w:sz w:val="24"/>
          <w:szCs w:val="24"/>
        </w:rPr>
        <w:t>l</w:t>
      </w:r>
      <w:r w:rsidR="00AA1B9C" w:rsidRPr="008122C4">
        <w:rPr>
          <w:rFonts w:ascii="Arial" w:hAnsi="Arial" w:cs="Arial"/>
          <w:bCs/>
          <w:sz w:val="24"/>
          <w:szCs w:val="24"/>
        </w:rPr>
        <w:t>ho</w:t>
      </w:r>
      <w:r w:rsidR="000E7A1B" w:rsidRPr="008122C4">
        <w:rPr>
          <w:rFonts w:ascii="Arial" w:hAnsi="Arial" w:cs="Arial"/>
          <w:bCs/>
          <w:sz w:val="24"/>
          <w:szCs w:val="24"/>
        </w:rPr>
        <w:t xml:space="preserve"> </w:t>
      </w:r>
      <w:r w:rsidRPr="008122C4">
        <w:rPr>
          <w:rFonts w:ascii="Arial" w:hAnsi="Arial" w:cs="Arial"/>
          <w:bCs/>
          <w:sz w:val="24"/>
          <w:szCs w:val="24"/>
        </w:rPr>
        <w:t>de 202</w:t>
      </w:r>
      <w:r w:rsidR="00E976F2" w:rsidRPr="008122C4">
        <w:rPr>
          <w:rFonts w:ascii="Arial" w:hAnsi="Arial" w:cs="Arial"/>
          <w:bCs/>
          <w:sz w:val="24"/>
          <w:szCs w:val="24"/>
        </w:rPr>
        <w:t>6</w:t>
      </w:r>
      <w:r w:rsidRPr="008122C4">
        <w:rPr>
          <w:rFonts w:ascii="Arial" w:hAnsi="Arial" w:cs="Arial"/>
          <w:bCs/>
          <w:sz w:val="24"/>
          <w:szCs w:val="24"/>
        </w:rPr>
        <w:t>.</w:t>
      </w:r>
    </w:p>
    <w:p w14:paraId="0B395661" w14:textId="4F6244ED" w:rsidR="002951D9" w:rsidRDefault="002951D9" w:rsidP="00F76B50">
      <w:pPr>
        <w:spacing w:line="360" w:lineRule="auto"/>
        <w:ind w:left="-142" w:right="95" w:firstLine="142"/>
        <w:jc w:val="center"/>
        <w:rPr>
          <w:rFonts w:ascii="Arial" w:hAnsi="Arial" w:cs="Arial"/>
          <w:b/>
          <w:bCs/>
          <w:sz w:val="24"/>
          <w:szCs w:val="24"/>
          <w:lang w:eastAsia="pt-BR"/>
        </w:rPr>
      </w:pPr>
    </w:p>
    <w:p w14:paraId="5DF09261" w14:textId="77777777" w:rsidR="00806FE3" w:rsidRDefault="00806FE3" w:rsidP="00F76B50">
      <w:pPr>
        <w:spacing w:line="360" w:lineRule="auto"/>
        <w:ind w:left="-142" w:right="95" w:firstLine="142"/>
        <w:jc w:val="center"/>
        <w:rPr>
          <w:rFonts w:ascii="Arial" w:hAnsi="Arial" w:cs="Arial"/>
          <w:b/>
          <w:bCs/>
          <w:sz w:val="24"/>
          <w:szCs w:val="24"/>
          <w:lang w:eastAsia="pt-BR"/>
        </w:rPr>
      </w:pPr>
    </w:p>
    <w:p w14:paraId="1A6ADB49" w14:textId="77777777" w:rsidR="00F76B50" w:rsidRPr="00F76B50" w:rsidRDefault="00F76B50" w:rsidP="00095AB5">
      <w:pPr>
        <w:ind w:left="-142" w:right="95" w:firstLine="142"/>
        <w:jc w:val="center"/>
        <w:rPr>
          <w:rFonts w:ascii="Arial" w:hAnsi="Arial" w:cs="Arial"/>
          <w:b/>
          <w:bCs/>
          <w:sz w:val="24"/>
          <w:szCs w:val="24"/>
          <w:lang w:eastAsia="pt-BR"/>
        </w:rPr>
      </w:pPr>
      <w:r w:rsidRPr="00F76B50">
        <w:rPr>
          <w:rFonts w:ascii="Arial" w:hAnsi="Arial" w:cs="Arial"/>
          <w:b/>
          <w:bCs/>
          <w:sz w:val="24"/>
          <w:szCs w:val="24"/>
          <w:lang w:eastAsia="pt-BR"/>
        </w:rPr>
        <w:t xml:space="preserve">RENAN ESTEVÃO CANDIDO REZENDE </w:t>
      </w:r>
    </w:p>
    <w:p w14:paraId="4769B9B5" w14:textId="5DD4D6D5" w:rsidR="00095AB5" w:rsidRDefault="00F76B50" w:rsidP="00064280">
      <w:pPr>
        <w:ind w:left="-142" w:right="95" w:firstLine="142"/>
        <w:jc w:val="center"/>
        <w:rPr>
          <w:rFonts w:ascii="Arial" w:hAnsi="Arial" w:cs="Arial"/>
          <w:b/>
          <w:sz w:val="24"/>
          <w:szCs w:val="24"/>
        </w:rPr>
      </w:pPr>
      <w:r w:rsidRPr="00F76B50">
        <w:rPr>
          <w:rFonts w:ascii="Arial" w:hAnsi="Arial" w:cs="Arial"/>
          <w:b/>
          <w:bCs/>
          <w:sz w:val="24"/>
          <w:szCs w:val="24"/>
          <w:lang w:eastAsia="pt-BR"/>
        </w:rPr>
        <w:t>Diretor Técnico</w:t>
      </w:r>
      <w:r w:rsidR="00095AB5">
        <w:rPr>
          <w:rFonts w:ascii="Arial" w:hAnsi="Arial" w:cs="Arial"/>
          <w:b/>
          <w:bCs/>
          <w:sz w:val="24"/>
          <w:szCs w:val="24"/>
          <w:lang w:eastAsia="pt-BR"/>
        </w:rPr>
        <w:t xml:space="preserve"> SAAEB</w:t>
      </w:r>
      <w:r w:rsidR="00095AB5">
        <w:rPr>
          <w:rFonts w:ascii="Arial" w:hAnsi="Arial" w:cs="Arial"/>
          <w:b/>
          <w:sz w:val="24"/>
          <w:szCs w:val="24"/>
        </w:rPr>
        <w:br w:type="page"/>
      </w:r>
    </w:p>
    <w:p w14:paraId="34E5F7CC" w14:textId="0C64C03E" w:rsidR="00CD592F" w:rsidRPr="003F3B6D" w:rsidRDefault="00CD592F" w:rsidP="003F3B6D">
      <w:pPr>
        <w:spacing w:line="360" w:lineRule="auto"/>
        <w:ind w:left="-142" w:right="95" w:firstLine="142"/>
        <w:jc w:val="center"/>
        <w:rPr>
          <w:rFonts w:ascii="Arial" w:hAnsi="Arial" w:cs="Arial"/>
          <w:b/>
          <w:bCs/>
          <w:sz w:val="24"/>
          <w:szCs w:val="24"/>
          <w:lang w:eastAsia="pt-BR"/>
        </w:rPr>
      </w:pPr>
      <w:r w:rsidRPr="003F3B6D">
        <w:rPr>
          <w:rFonts w:ascii="Arial" w:hAnsi="Arial" w:cs="Arial"/>
          <w:b/>
          <w:bCs/>
          <w:sz w:val="24"/>
          <w:szCs w:val="24"/>
          <w:lang w:eastAsia="pt-BR"/>
        </w:rPr>
        <w:lastRenderedPageBreak/>
        <w:t>ANEXO I – ESTUDO TÉCNICO PRELIMINAR</w:t>
      </w:r>
    </w:p>
    <w:p w14:paraId="0EC10F72" w14:textId="77777777" w:rsidR="00CB7412" w:rsidRDefault="00CB7412" w:rsidP="003F3B6D">
      <w:pPr>
        <w:spacing w:line="360" w:lineRule="auto"/>
        <w:ind w:left="-142" w:right="95"/>
        <w:jc w:val="center"/>
        <w:rPr>
          <w:rFonts w:ascii="Arial" w:hAnsi="Arial" w:cs="Arial"/>
          <w:b/>
          <w:bCs/>
          <w:sz w:val="24"/>
          <w:szCs w:val="24"/>
          <w:lang w:eastAsia="pt-BR"/>
        </w:rPr>
      </w:pPr>
    </w:p>
    <w:p w14:paraId="4D4D6B5C" w14:textId="6424051E" w:rsidR="00CD592F" w:rsidRDefault="00892034" w:rsidP="003F3B6D">
      <w:pPr>
        <w:spacing w:line="360" w:lineRule="auto"/>
        <w:ind w:left="-142" w:right="95"/>
        <w:jc w:val="center"/>
        <w:rPr>
          <w:rFonts w:ascii="Arial" w:hAnsi="Arial" w:cs="Arial"/>
          <w:b/>
          <w:bCs/>
          <w:sz w:val="24"/>
          <w:szCs w:val="24"/>
          <w:lang w:eastAsia="pt-BR"/>
        </w:rPr>
      </w:pPr>
      <w:r>
        <w:rPr>
          <w:rFonts w:ascii="Arial" w:hAnsi="Arial" w:cs="Arial"/>
          <w:b/>
          <w:bCs/>
          <w:sz w:val="24"/>
          <w:szCs w:val="24"/>
          <w:lang w:eastAsia="pt-BR"/>
        </w:rPr>
        <w:t xml:space="preserve">ATUAL </w:t>
      </w:r>
      <w:r w:rsidR="00CD592F" w:rsidRPr="003F3B6D">
        <w:rPr>
          <w:rFonts w:ascii="Arial" w:hAnsi="Arial" w:cs="Arial"/>
          <w:b/>
          <w:bCs/>
          <w:sz w:val="24"/>
          <w:szCs w:val="24"/>
          <w:lang w:eastAsia="pt-BR"/>
        </w:rPr>
        <w:t>FROTA</w:t>
      </w:r>
      <w:r w:rsidR="00CB7412">
        <w:rPr>
          <w:rFonts w:ascii="Arial" w:hAnsi="Arial" w:cs="Arial"/>
          <w:b/>
          <w:bCs/>
          <w:sz w:val="24"/>
          <w:szCs w:val="24"/>
          <w:lang w:eastAsia="pt-BR"/>
        </w:rPr>
        <w:t xml:space="preserve"> </w:t>
      </w:r>
      <w:r w:rsidR="00CD592F" w:rsidRPr="003F3B6D">
        <w:rPr>
          <w:rFonts w:ascii="Arial" w:hAnsi="Arial" w:cs="Arial"/>
          <w:b/>
          <w:bCs/>
          <w:sz w:val="24"/>
          <w:szCs w:val="24"/>
          <w:lang w:eastAsia="pt-BR"/>
        </w:rPr>
        <w:t>DO SAAEB</w:t>
      </w:r>
    </w:p>
    <w:p w14:paraId="3B8F6DC6" w14:textId="77777777" w:rsidR="00CB7412" w:rsidRPr="003F3B6D" w:rsidRDefault="00CB7412" w:rsidP="003F3B6D">
      <w:pPr>
        <w:spacing w:line="360" w:lineRule="auto"/>
        <w:ind w:left="-142" w:right="95"/>
        <w:jc w:val="center"/>
        <w:rPr>
          <w:rFonts w:ascii="Arial" w:hAnsi="Arial" w:cs="Arial"/>
          <w:b/>
          <w:bCs/>
          <w:sz w:val="24"/>
          <w:szCs w:val="24"/>
          <w:lang w:eastAsia="pt-BR"/>
        </w:rPr>
      </w:pPr>
    </w:p>
    <w:tbl>
      <w:tblPr>
        <w:tblStyle w:val="Tabelacomgrade"/>
        <w:tblW w:w="0" w:type="auto"/>
        <w:tblInd w:w="-142" w:type="dxa"/>
        <w:tblLook w:val="04A0" w:firstRow="1" w:lastRow="0" w:firstColumn="1" w:lastColumn="0" w:noHBand="0" w:noVBand="1"/>
      </w:tblPr>
      <w:tblGrid>
        <w:gridCol w:w="1294"/>
        <w:gridCol w:w="2652"/>
        <w:gridCol w:w="1902"/>
        <w:gridCol w:w="1848"/>
        <w:gridCol w:w="2215"/>
      </w:tblGrid>
      <w:tr w:rsidR="00FF7AEA" w:rsidRPr="003F3B6D" w14:paraId="05390280" w14:textId="77777777" w:rsidTr="00563DB9">
        <w:tc>
          <w:tcPr>
            <w:tcW w:w="9911" w:type="dxa"/>
            <w:gridSpan w:val="5"/>
          </w:tcPr>
          <w:p w14:paraId="10D2E21C" w14:textId="2E8664F5" w:rsidR="00FF7AEA" w:rsidRPr="003F3B6D" w:rsidRDefault="00FF7AEA" w:rsidP="003F3B6D">
            <w:pPr>
              <w:ind w:right="95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VEÍCULOS DA LINHA LEVE</w:t>
            </w:r>
          </w:p>
        </w:tc>
      </w:tr>
      <w:bookmarkEnd w:id="1"/>
      <w:tr w:rsidR="00CD592F" w:rsidRPr="003F3B6D" w14:paraId="349D2D1E" w14:textId="77777777" w:rsidTr="00FF7AEA">
        <w:tc>
          <w:tcPr>
            <w:tcW w:w="1294" w:type="dxa"/>
          </w:tcPr>
          <w:p w14:paraId="3FEC2DFC" w14:textId="67CED3B4" w:rsidR="00CD592F" w:rsidRPr="003F3B6D" w:rsidRDefault="00CD592F" w:rsidP="003F3B6D">
            <w:pPr>
              <w:ind w:right="9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2652" w:type="dxa"/>
          </w:tcPr>
          <w:p w14:paraId="62ACE407" w14:textId="0257979E" w:rsidR="00CD592F" w:rsidRPr="003F3B6D" w:rsidRDefault="00CD592F" w:rsidP="003F3B6D">
            <w:pPr>
              <w:ind w:right="9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MODELO</w:t>
            </w:r>
          </w:p>
        </w:tc>
        <w:tc>
          <w:tcPr>
            <w:tcW w:w="1902" w:type="dxa"/>
          </w:tcPr>
          <w:p w14:paraId="1DB4C553" w14:textId="08672C3C" w:rsidR="00CD592F" w:rsidRPr="003F3B6D" w:rsidRDefault="00CD592F" w:rsidP="003F3B6D">
            <w:pPr>
              <w:ind w:right="9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ANO</w:t>
            </w:r>
          </w:p>
        </w:tc>
        <w:tc>
          <w:tcPr>
            <w:tcW w:w="1848" w:type="dxa"/>
          </w:tcPr>
          <w:p w14:paraId="3B02C064" w14:textId="4151F866" w:rsidR="00CD592F" w:rsidRPr="003F3B6D" w:rsidRDefault="00CD592F" w:rsidP="003F3B6D">
            <w:pPr>
              <w:ind w:right="9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PLACAS</w:t>
            </w:r>
          </w:p>
        </w:tc>
        <w:tc>
          <w:tcPr>
            <w:tcW w:w="2215" w:type="dxa"/>
          </w:tcPr>
          <w:p w14:paraId="739BA1DA" w14:textId="20FF491A" w:rsidR="00CD592F" w:rsidRPr="003F3B6D" w:rsidRDefault="00CD592F" w:rsidP="003F3B6D">
            <w:pPr>
              <w:ind w:right="95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</w:pPr>
            <w:r w:rsidRPr="003F3B6D"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RENAVAM</w:t>
            </w:r>
          </w:p>
        </w:tc>
      </w:tr>
      <w:tr w:rsidR="00CD592F" w:rsidRPr="003F3B6D" w14:paraId="0E2B13A5" w14:textId="77777777" w:rsidTr="00FF7AEA">
        <w:tc>
          <w:tcPr>
            <w:tcW w:w="1294" w:type="dxa"/>
          </w:tcPr>
          <w:p w14:paraId="0CD8BABB" w14:textId="3301E992" w:rsidR="00CD592F" w:rsidRPr="003F3B6D" w:rsidRDefault="00CD592F" w:rsidP="003F3B6D">
            <w:pPr>
              <w:ind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52" w:type="dxa"/>
          </w:tcPr>
          <w:p w14:paraId="718061CF" w14:textId="66ED644C" w:rsidR="00CD592F" w:rsidRPr="003F3B6D" w:rsidRDefault="0049781F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VW/Saveiro 1.6</w:t>
            </w:r>
          </w:p>
        </w:tc>
        <w:tc>
          <w:tcPr>
            <w:tcW w:w="1902" w:type="dxa"/>
          </w:tcPr>
          <w:p w14:paraId="65354625" w14:textId="73E8DC09" w:rsidR="00CD592F" w:rsidRPr="003F3B6D" w:rsidRDefault="0049781F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2006/2007</w:t>
            </w:r>
          </w:p>
        </w:tc>
        <w:tc>
          <w:tcPr>
            <w:tcW w:w="1848" w:type="dxa"/>
          </w:tcPr>
          <w:p w14:paraId="47D0F4B3" w14:textId="23DCCB98" w:rsidR="00CD592F" w:rsidRPr="003F3B6D" w:rsidRDefault="0049781F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CPV 2993</w:t>
            </w:r>
          </w:p>
        </w:tc>
        <w:tc>
          <w:tcPr>
            <w:tcW w:w="2215" w:type="dxa"/>
          </w:tcPr>
          <w:p w14:paraId="36484926" w14:textId="5199B102" w:rsidR="00CD592F" w:rsidRPr="003F3B6D" w:rsidRDefault="0049781F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912875070</w:t>
            </w:r>
          </w:p>
        </w:tc>
      </w:tr>
      <w:tr w:rsidR="00CD592F" w:rsidRPr="003F3B6D" w14:paraId="5D231BB0" w14:textId="77777777" w:rsidTr="00FF7AEA">
        <w:tc>
          <w:tcPr>
            <w:tcW w:w="1294" w:type="dxa"/>
          </w:tcPr>
          <w:p w14:paraId="47943A9B" w14:textId="65914430" w:rsidR="00CD592F" w:rsidRPr="003F3B6D" w:rsidRDefault="005B1935" w:rsidP="003F3B6D">
            <w:pPr>
              <w:ind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52" w:type="dxa"/>
          </w:tcPr>
          <w:p w14:paraId="1C992FE4" w14:textId="1635E8EE" w:rsidR="00CD592F" w:rsidRPr="003F3B6D" w:rsidRDefault="00BF4867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VW/Saveiro 1.6</w:t>
            </w:r>
          </w:p>
        </w:tc>
        <w:tc>
          <w:tcPr>
            <w:tcW w:w="1902" w:type="dxa"/>
          </w:tcPr>
          <w:p w14:paraId="3BCF00AA" w14:textId="4DD939A5" w:rsidR="00CD592F" w:rsidRPr="003F3B6D" w:rsidRDefault="00BF4867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2008/2009</w:t>
            </w:r>
          </w:p>
        </w:tc>
        <w:tc>
          <w:tcPr>
            <w:tcW w:w="1848" w:type="dxa"/>
          </w:tcPr>
          <w:p w14:paraId="0F595480" w14:textId="37E5E46A" w:rsidR="00CD592F" w:rsidRPr="003F3B6D" w:rsidRDefault="00BF4867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DBA 7363</w:t>
            </w:r>
          </w:p>
        </w:tc>
        <w:tc>
          <w:tcPr>
            <w:tcW w:w="2215" w:type="dxa"/>
          </w:tcPr>
          <w:p w14:paraId="710B64B3" w14:textId="2D35B9DE" w:rsidR="00CD592F" w:rsidRPr="003F3B6D" w:rsidRDefault="00BF4867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970268300</w:t>
            </w:r>
          </w:p>
        </w:tc>
      </w:tr>
      <w:tr w:rsidR="00CD592F" w:rsidRPr="003F3B6D" w14:paraId="4753921B" w14:textId="77777777" w:rsidTr="00FF7AEA">
        <w:tc>
          <w:tcPr>
            <w:tcW w:w="1294" w:type="dxa"/>
          </w:tcPr>
          <w:p w14:paraId="21239C58" w14:textId="2851B54A" w:rsidR="00CD592F" w:rsidRPr="003F3B6D" w:rsidRDefault="005B1935" w:rsidP="003F3B6D">
            <w:pPr>
              <w:ind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2" w:type="dxa"/>
          </w:tcPr>
          <w:p w14:paraId="6E31AD90" w14:textId="03B00D3B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GM/Montana</w:t>
            </w:r>
          </w:p>
        </w:tc>
        <w:tc>
          <w:tcPr>
            <w:tcW w:w="1902" w:type="dxa"/>
          </w:tcPr>
          <w:p w14:paraId="02DC661A" w14:textId="77B5D416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2011/2011</w:t>
            </w:r>
          </w:p>
        </w:tc>
        <w:tc>
          <w:tcPr>
            <w:tcW w:w="1848" w:type="dxa"/>
          </w:tcPr>
          <w:p w14:paraId="5C459F6D" w14:textId="2C22F6C2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DBA 7376</w:t>
            </w:r>
          </w:p>
        </w:tc>
        <w:tc>
          <w:tcPr>
            <w:tcW w:w="2215" w:type="dxa"/>
          </w:tcPr>
          <w:p w14:paraId="76020A57" w14:textId="13F84F3A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281678189</w:t>
            </w:r>
          </w:p>
        </w:tc>
      </w:tr>
      <w:tr w:rsidR="00CD592F" w:rsidRPr="003F3B6D" w14:paraId="7C48ABC3" w14:textId="77777777" w:rsidTr="00FF7AEA">
        <w:tc>
          <w:tcPr>
            <w:tcW w:w="1294" w:type="dxa"/>
          </w:tcPr>
          <w:p w14:paraId="4ADFFCED" w14:textId="2F0FF05F" w:rsidR="00CD592F" w:rsidRPr="003F3B6D" w:rsidRDefault="00FF7AEA" w:rsidP="003F3B6D">
            <w:pPr>
              <w:ind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652" w:type="dxa"/>
          </w:tcPr>
          <w:p w14:paraId="0DF6FB06" w14:textId="44323852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VW/Saveiro CS</w:t>
            </w:r>
          </w:p>
        </w:tc>
        <w:tc>
          <w:tcPr>
            <w:tcW w:w="1902" w:type="dxa"/>
          </w:tcPr>
          <w:p w14:paraId="5708D05F" w14:textId="7D0203A6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2014/2015</w:t>
            </w:r>
          </w:p>
        </w:tc>
        <w:tc>
          <w:tcPr>
            <w:tcW w:w="1848" w:type="dxa"/>
          </w:tcPr>
          <w:p w14:paraId="082EB963" w14:textId="5A22983A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FUK 5590</w:t>
            </w:r>
          </w:p>
        </w:tc>
        <w:tc>
          <w:tcPr>
            <w:tcW w:w="2215" w:type="dxa"/>
          </w:tcPr>
          <w:p w14:paraId="038ABB86" w14:textId="55A78C69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01013825788</w:t>
            </w:r>
          </w:p>
        </w:tc>
      </w:tr>
      <w:tr w:rsidR="00CD592F" w:rsidRPr="003F3B6D" w14:paraId="6477E25B" w14:textId="77777777" w:rsidTr="00FF7AEA">
        <w:tc>
          <w:tcPr>
            <w:tcW w:w="1294" w:type="dxa"/>
          </w:tcPr>
          <w:p w14:paraId="0AF25EDD" w14:textId="3F564E79" w:rsidR="00CD592F" w:rsidRPr="003F3B6D" w:rsidRDefault="00FF7AEA" w:rsidP="003F3B6D">
            <w:pPr>
              <w:ind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52" w:type="dxa"/>
          </w:tcPr>
          <w:p w14:paraId="0F2E040D" w14:textId="17C28432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VW/Saveiro CS</w:t>
            </w:r>
          </w:p>
        </w:tc>
        <w:tc>
          <w:tcPr>
            <w:tcW w:w="1902" w:type="dxa"/>
          </w:tcPr>
          <w:p w14:paraId="735E304D" w14:textId="53F09E02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2014/2015</w:t>
            </w:r>
          </w:p>
        </w:tc>
        <w:tc>
          <w:tcPr>
            <w:tcW w:w="1848" w:type="dxa"/>
          </w:tcPr>
          <w:p w14:paraId="7F6FE20B" w14:textId="035CDBBC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FQT 9438</w:t>
            </w:r>
          </w:p>
        </w:tc>
        <w:tc>
          <w:tcPr>
            <w:tcW w:w="2215" w:type="dxa"/>
          </w:tcPr>
          <w:p w14:paraId="023FCBBE" w14:textId="1C5622CC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01013779310</w:t>
            </w:r>
          </w:p>
        </w:tc>
      </w:tr>
      <w:tr w:rsidR="00CD592F" w:rsidRPr="003F3B6D" w14:paraId="0F5FBB30" w14:textId="77777777" w:rsidTr="00FF7AEA">
        <w:tc>
          <w:tcPr>
            <w:tcW w:w="1294" w:type="dxa"/>
          </w:tcPr>
          <w:p w14:paraId="6633AEF3" w14:textId="33300EF9" w:rsidR="00CD592F" w:rsidRPr="003F3B6D" w:rsidRDefault="00FF7AEA" w:rsidP="003F3B6D">
            <w:pPr>
              <w:ind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652" w:type="dxa"/>
          </w:tcPr>
          <w:p w14:paraId="67CB94B7" w14:textId="2F819B2A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VW/Saveiro CS</w:t>
            </w:r>
          </w:p>
        </w:tc>
        <w:tc>
          <w:tcPr>
            <w:tcW w:w="1902" w:type="dxa"/>
          </w:tcPr>
          <w:p w14:paraId="081514AA" w14:textId="1A2A76CC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2015/2016</w:t>
            </w:r>
          </w:p>
        </w:tc>
        <w:tc>
          <w:tcPr>
            <w:tcW w:w="1848" w:type="dxa"/>
          </w:tcPr>
          <w:p w14:paraId="2BC66B9E" w14:textId="6A1C3019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FEE 2967</w:t>
            </w:r>
          </w:p>
        </w:tc>
        <w:tc>
          <w:tcPr>
            <w:tcW w:w="2215" w:type="dxa"/>
          </w:tcPr>
          <w:p w14:paraId="761B462A" w14:textId="566E0D91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01057088223</w:t>
            </w:r>
          </w:p>
        </w:tc>
      </w:tr>
      <w:tr w:rsidR="00CD592F" w:rsidRPr="003F3B6D" w14:paraId="74D3CE22" w14:textId="77777777" w:rsidTr="00FF7AEA">
        <w:tc>
          <w:tcPr>
            <w:tcW w:w="1294" w:type="dxa"/>
          </w:tcPr>
          <w:p w14:paraId="669CD2B6" w14:textId="08A7976D" w:rsidR="00CD592F" w:rsidRPr="003F3B6D" w:rsidRDefault="00FF7AEA" w:rsidP="003F3B6D">
            <w:pPr>
              <w:ind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652" w:type="dxa"/>
          </w:tcPr>
          <w:p w14:paraId="294C8BC0" w14:textId="570B4F63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VW/Saveiro CS</w:t>
            </w:r>
          </w:p>
        </w:tc>
        <w:tc>
          <w:tcPr>
            <w:tcW w:w="1902" w:type="dxa"/>
          </w:tcPr>
          <w:p w14:paraId="789A1359" w14:textId="433C9334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2015/2016</w:t>
            </w:r>
          </w:p>
        </w:tc>
        <w:tc>
          <w:tcPr>
            <w:tcW w:w="1848" w:type="dxa"/>
          </w:tcPr>
          <w:p w14:paraId="49E52BED" w14:textId="5CFD3CD0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FYG 9E29</w:t>
            </w:r>
          </w:p>
        </w:tc>
        <w:tc>
          <w:tcPr>
            <w:tcW w:w="2215" w:type="dxa"/>
          </w:tcPr>
          <w:p w14:paraId="77D300D4" w14:textId="0ED55468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01057395851</w:t>
            </w:r>
          </w:p>
        </w:tc>
      </w:tr>
      <w:tr w:rsidR="00CD592F" w:rsidRPr="003F3B6D" w14:paraId="0C35CA7C" w14:textId="77777777" w:rsidTr="00FF7AEA">
        <w:tc>
          <w:tcPr>
            <w:tcW w:w="1294" w:type="dxa"/>
          </w:tcPr>
          <w:p w14:paraId="7C97D7C6" w14:textId="15214C24" w:rsidR="00CD592F" w:rsidRPr="003F3B6D" w:rsidRDefault="00FF7AEA" w:rsidP="003F3B6D">
            <w:pPr>
              <w:ind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652" w:type="dxa"/>
          </w:tcPr>
          <w:p w14:paraId="683DB6A5" w14:textId="11309F60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GM/</w:t>
            </w:r>
            <w:proofErr w:type="spellStart"/>
            <w:r w:rsidRPr="003F3B6D">
              <w:rPr>
                <w:rFonts w:ascii="Arial" w:hAnsi="Arial" w:cs="Arial"/>
                <w:sz w:val="24"/>
                <w:szCs w:val="24"/>
              </w:rPr>
              <w:t>Cobalt</w:t>
            </w:r>
            <w:proofErr w:type="spellEnd"/>
          </w:p>
        </w:tc>
        <w:tc>
          <w:tcPr>
            <w:tcW w:w="1902" w:type="dxa"/>
          </w:tcPr>
          <w:p w14:paraId="2294D18D" w14:textId="409DAFDA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2018/2019</w:t>
            </w:r>
          </w:p>
        </w:tc>
        <w:tc>
          <w:tcPr>
            <w:tcW w:w="1848" w:type="dxa"/>
          </w:tcPr>
          <w:p w14:paraId="4237E07E" w14:textId="38708C57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EQK5971</w:t>
            </w:r>
          </w:p>
        </w:tc>
        <w:tc>
          <w:tcPr>
            <w:tcW w:w="2215" w:type="dxa"/>
          </w:tcPr>
          <w:p w14:paraId="74AC2C8B" w14:textId="6AB14D3F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01195307907</w:t>
            </w:r>
          </w:p>
        </w:tc>
      </w:tr>
      <w:tr w:rsidR="00CD592F" w:rsidRPr="003F3B6D" w14:paraId="3FEA8CE8" w14:textId="77777777" w:rsidTr="00FF7AEA">
        <w:tc>
          <w:tcPr>
            <w:tcW w:w="1294" w:type="dxa"/>
          </w:tcPr>
          <w:p w14:paraId="06A59F70" w14:textId="304023DA" w:rsidR="00CD592F" w:rsidRPr="003F3B6D" w:rsidRDefault="00FF7AEA" w:rsidP="003F3B6D">
            <w:pPr>
              <w:ind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652" w:type="dxa"/>
          </w:tcPr>
          <w:p w14:paraId="1AE23B7F" w14:textId="67F16F64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GM/Montana</w:t>
            </w:r>
          </w:p>
        </w:tc>
        <w:tc>
          <w:tcPr>
            <w:tcW w:w="1902" w:type="dxa"/>
          </w:tcPr>
          <w:p w14:paraId="74112644" w14:textId="0F5DD38F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2019/2020</w:t>
            </w:r>
          </w:p>
        </w:tc>
        <w:tc>
          <w:tcPr>
            <w:tcW w:w="1848" w:type="dxa"/>
          </w:tcPr>
          <w:p w14:paraId="50F5E235" w14:textId="344B34C8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BXM9253</w:t>
            </w:r>
          </w:p>
        </w:tc>
        <w:tc>
          <w:tcPr>
            <w:tcW w:w="2215" w:type="dxa"/>
          </w:tcPr>
          <w:p w14:paraId="03F3ED7D" w14:textId="4434B43F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01202681953</w:t>
            </w:r>
          </w:p>
        </w:tc>
      </w:tr>
      <w:tr w:rsidR="00CD592F" w:rsidRPr="003F3B6D" w14:paraId="2B8007C4" w14:textId="77777777" w:rsidTr="00FF7AEA">
        <w:tc>
          <w:tcPr>
            <w:tcW w:w="1294" w:type="dxa"/>
          </w:tcPr>
          <w:p w14:paraId="242C7879" w14:textId="1493A1F0" w:rsidR="00CD592F" w:rsidRPr="003F3B6D" w:rsidRDefault="005B1935" w:rsidP="003F3B6D">
            <w:pPr>
              <w:ind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1</w:t>
            </w:r>
            <w:r w:rsidR="00FF7AE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652" w:type="dxa"/>
          </w:tcPr>
          <w:p w14:paraId="59168BC7" w14:textId="34F3BBB0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GM/Montana</w:t>
            </w:r>
          </w:p>
        </w:tc>
        <w:tc>
          <w:tcPr>
            <w:tcW w:w="1902" w:type="dxa"/>
          </w:tcPr>
          <w:p w14:paraId="50FD389E" w14:textId="5124221E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2019/2020</w:t>
            </w:r>
          </w:p>
        </w:tc>
        <w:tc>
          <w:tcPr>
            <w:tcW w:w="1848" w:type="dxa"/>
          </w:tcPr>
          <w:p w14:paraId="1D71F1BF" w14:textId="4822095E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CUH2444</w:t>
            </w:r>
          </w:p>
        </w:tc>
        <w:tc>
          <w:tcPr>
            <w:tcW w:w="2215" w:type="dxa"/>
          </w:tcPr>
          <w:p w14:paraId="3753F8E4" w14:textId="057430DF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01202681988</w:t>
            </w:r>
          </w:p>
        </w:tc>
      </w:tr>
      <w:tr w:rsidR="00CD592F" w:rsidRPr="003F3B6D" w14:paraId="07DA59DB" w14:textId="77777777" w:rsidTr="00FF7AEA">
        <w:tc>
          <w:tcPr>
            <w:tcW w:w="1294" w:type="dxa"/>
          </w:tcPr>
          <w:p w14:paraId="69B6A1DF" w14:textId="7A85CE8A" w:rsidR="00CD592F" w:rsidRPr="003F3B6D" w:rsidRDefault="005B1935" w:rsidP="003F3B6D">
            <w:pPr>
              <w:ind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1</w:t>
            </w:r>
            <w:r w:rsidR="00FF7AE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52" w:type="dxa"/>
          </w:tcPr>
          <w:p w14:paraId="1E6CE6A5" w14:textId="0F9B45DF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GM/Montana</w:t>
            </w:r>
          </w:p>
        </w:tc>
        <w:tc>
          <w:tcPr>
            <w:tcW w:w="1902" w:type="dxa"/>
          </w:tcPr>
          <w:p w14:paraId="52D8FA5E" w14:textId="161F1939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2019/2020</w:t>
            </w:r>
          </w:p>
        </w:tc>
        <w:tc>
          <w:tcPr>
            <w:tcW w:w="1848" w:type="dxa"/>
          </w:tcPr>
          <w:p w14:paraId="6909CB5A" w14:textId="2CAC1DBF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GJA3E23</w:t>
            </w:r>
          </w:p>
        </w:tc>
        <w:tc>
          <w:tcPr>
            <w:tcW w:w="2215" w:type="dxa"/>
          </w:tcPr>
          <w:p w14:paraId="37CB286B" w14:textId="55839DFF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01230721190</w:t>
            </w:r>
          </w:p>
        </w:tc>
      </w:tr>
      <w:tr w:rsidR="00CD592F" w:rsidRPr="003F3B6D" w14:paraId="33E43D7B" w14:textId="77777777" w:rsidTr="00FF7AEA">
        <w:tc>
          <w:tcPr>
            <w:tcW w:w="1294" w:type="dxa"/>
          </w:tcPr>
          <w:p w14:paraId="5EB5D6E3" w14:textId="2112CE3D" w:rsidR="00CD592F" w:rsidRPr="003F3B6D" w:rsidRDefault="005B1935" w:rsidP="003F3B6D">
            <w:pPr>
              <w:ind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1</w:t>
            </w:r>
            <w:r w:rsidR="00FF7AE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52" w:type="dxa"/>
          </w:tcPr>
          <w:p w14:paraId="0101A261" w14:textId="0A548245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FIAT/STRADA CD</w:t>
            </w:r>
          </w:p>
        </w:tc>
        <w:tc>
          <w:tcPr>
            <w:tcW w:w="1902" w:type="dxa"/>
          </w:tcPr>
          <w:p w14:paraId="36BF0389" w14:textId="6C07B283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2023/2024</w:t>
            </w:r>
          </w:p>
        </w:tc>
        <w:tc>
          <w:tcPr>
            <w:tcW w:w="1848" w:type="dxa"/>
          </w:tcPr>
          <w:p w14:paraId="58F75D42" w14:textId="2F2294C8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FOF8A72</w:t>
            </w:r>
          </w:p>
        </w:tc>
        <w:tc>
          <w:tcPr>
            <w:tcW w:w="2215" w:type="dxa"/>
          </w:tcPr>
          <w:p w14:paraId="24C1A503" w14:textId="35512850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233844227199</w:t>
            </w:r>
          </w:p>
        </w:tc>
      </w:tr>
      <w:tr w:rsidR="00CD592F" w:rsidRPr="003F3B6D" w14:paraId="2197F390" w14:textId="77777777" w:rsidTr="00FF7AEA">
        <w:tc>
          <w:tcPr>
            <w:tcW w:w="1294" w:type="dxa"/>
          </w:tcPr>
          <w:p w14:paraId="561765E8" w14:textId="3C7910A5" w:rsidR="00CD592F" w:rsidRPr="003F3B6D" w:rsidRDefault="005B1935" w:rsidP="003F3B6D">
            <w:pPr>
              <w:ind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1</w:t>
            </w:r>
            <w:r w:rsidR="00FF7AE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2" w:type="dxa"/>
          </w:tcPr>
          <w:p w14:paraId="5AAD6765" w14:textId="01519B0F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FIAT/STRADA CD</w:t>
            </w:r>
          </w:p>
        </w:tc>
        <w:tc>
          <w:tcPr>
            <w:tcW w:w="1902" w:type="dxa"/>
          </w:tcPr>
          <w:p w14:paraId="49648008" w14:textId="6CBAD6C5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2023/2024</w:t>
            </w:r>
          </w:p>
        </w:tc>
        <w:tc>
          <w:tcPr>
            <w:tcW w:w="1848" w:type="dxa"/>
          </w:tcPr>
          <w:p w14:paraId="2F9093CA" w14:textId="13A0279D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FOZ3B12</w:t>
            </w:r>
          </w:p>
        </w:tc>
        <w:tc>
          <w:tcPr>
            <w:tcW w:w="2215" w:type="dxa"/>
          </w:tcPr>
          <w:p w14:paraId="588280E7" w14:textId="05845564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233844220909</w:t>
            </w:r>
          </w:p>
        </w:tc>
      </w:tr>
      <w:tr w:rsidR="00CD592F" w:rsidRPr="003F3B6D" w14:paraId="5037D18A" w14:textId="77777777" w:rsidTr="00FF7AEA">
        <w:tc>
          <w:tcPr>
            <w:tcW w:w="1294" w:type="dxa"/>
          </w:tcPr>
          <w:p w14:paraId="5D67A664" w14:textId="57588323" w:rsidR="00CD592F" w:rsidRPr="003F3B6D" w:rsidRDefault="005B1935" w:rsidP="003F3B6D">
            <w:pPr>
              <w:ind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1</w:t>
            </w:r>
            <w:r w:rsidR="00FF7AE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652" w:type="dxa"/>
          </w:tcPr>
          <w:p w14:paraId="6C672451" w14:textId="40CC8604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FIAT/STRADA CS</w:t>
            </w:r>
          </w:p>
        </w:tc>
        <w:tc>
          <w:tcPr>
            <w:tcW w:w="1902" w:type="dxa"/>
          </w:tcPr>
          <w:p w14:paraId="4BE91709" w14:textId="06E1FF3F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2025/2026</w:t>
            </w:r>
          </w:p>
        </w:tc>
        <w:tc>
          <w:tcPr>
            <w:tcW w:w="1848" w:type="dxa"/>
          </w:tcPr>
          <w:p w14:paraId="4825856B" w14:textId="7592D533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TJB9I55</w:t>
            </w:r>
          </w:p>
        </w:tc>
        <w:tc>
          <w:tcPr>
            <w:tcW w:w="2215" w:type="dxa"/>
          </w:tcPr>
          <w:p w14:paraId="627C28D8" w14:textId="013E1323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254446832433</w:t>
            </w:r>
          </w:p>
        </w:tc>
      </w:tr>
      <w:tr w:rsidR="00CD592F" w:rsidRPr="003F3B6D" w14:paraId="3F34A37C" w14:textId="77777777" w:rsidTr="00FF7AEA">
        <w:tc>
          <w:tcPr>
            <w:tcW w:w="1294" w:type="dxa"/>
          </w:tcPr>
          <w:p w14:paraId="086E8AA1" w14:textId="4D4F0BAB" w:rsidR="00CD592F" w:rsidRPr="003F3B6D" w:rsidRDefault="005B1935" w:rsidP="003F3B6D">
            <w:pPr>
              <w:ind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1</w:t>
            </w:r>
            <w:r w:rsidR="00FF7AE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52" w:type="dxa"/>
          </w:tcPr>
          <w:p w14:paraId="13C900C2" w14:textId="4570C45C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Carreta Reboque</w:t>
            </w:r>
          </w:p>
        </w:tc>
        <w:tc>
          <w:tcPr>
            <w:tcW w:w="1902" w:type="dxa"/>
          </w:tcPr>
          <w:p w14:paraId="212EC3C8" w14:textId="1229E26E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2011/2011</w:t>
            </w:r>
          </w:p>
        </w:tc>
        <w:tc>
          <w:tcPr>
            <w:tcW w:w="1848" w:type="dxa"/>
          </w:tcPr>
          <w:p w14:paraId="1A199711" w14:textId="6E68D34A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DBA 7380</w:t>
            </w:r>
          </w:p>
        </w:tc>
        <w:tc>
          <w:tcPr>
            <w:tcW w:w="2215" w:type="dxa"/>
          </w:tcPr>
          <w:p w14:paraId="62C51E9F" w14:textId="13D76000" w:rsidR="00CD592F" w:rsidRPr="003F3B6D" w:rsidRDefault="00CF0F93" w:rsidP="003F3B6D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327437138</w:t>
            </w:r>
          </w:p>
        </w:tc>
      </w:tr>
    </w:tbl>
    <w:p w14:paraId="2B4092BE" w14:textId="77777777" w:rsidR="00CD592F" w:rsidRDefault="00CD592F" w:rsidP="003F3B6D">
      <w:pPr>
        <w:ind w:left="-142" w:right="95"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Style w:val="Tabelacomgrade"/>
        <w:tblW w:w="0" w:type="auto"/>
        <w:tblInd w:w="-142" w:type="dxa"/>
        <w:tblLook w:val="04A0" w:firstRow="1" w:lastRow="0" w:firstColumn="1" w:lastColumn="0" w:noHBand="0" w:noVBand="1"/>
      </w:tblPr>
      <w:tblGrid>
        <w:gridCol w:w="1294"/>
        <w:gridCol w:w="2652"/>
        <w:gridCol w:w="1902"/>
        <w:gridCol w:w="1848"/>
        <w:gridCol w:w="2215"/>
      </w:tblGrid>
      <w:tr w:rsidR="00FF7AEA" w:rsidRPr="003F3B6D" w14:paraId="49743CAE" w14:textId="77777777" w:rsidTr="00FF7AEA">
        <w:tc>
          <w:tcPr>
            <w:tcW w:w="9911" w:type="dxa"/>
            <w:gridSpan w:val="5"/>
            <w:vAlign w:val="center"/>
          </w:tcPr>
          <w:p w14:paraId="4F213ED4" w14:textId="5B0BAFF6" w:rsidR="00FF7AEA" w:rsidRPr="003F3B6D" w:rsidRDefault="00FF7AEA" w:rsidP="00FF7AEA">
            <w:pPr>
              <w:ind w:right="95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VEÍCULOS DA LINHA PESADA</w:t>
            </w:r>
          </w:p>
        </w:tc>
      </w:tr>
      <w:tr w:rsidR="00FF7AEA" w:rsidRPr="003F3B6D" w14:paraId="065FB715" w14:textId="77777777" w:rsidTr="00FF7AEA">
        <w:tc>
          <w:tcPr>
            <w:tcW w:w="1294" w:type="dxa"/>
            <w:vAlign w:val="center"/>
          </w:tcPr>
          <w:p w14:paraId="1BB8C3C9" w14:textId="77777777" w:rsidR="00FF7AEA" w:rsidRPr="003F3B6D" w:rsidRDefault="00FF7AEA" w:rsidP="00FF7AEA">
            <w:pPr>
              <w:ind w:right="9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2652" w:type="dxa"/>
            <w:vAlign w:val="center"/>
          </w:tcPr>
          <w:p w14:paraId="009F9F42" w14:textId="77777777" w:rsidR="00FF7AEA" w:rsidRPr="003F3B6D" w:rsidRDefault="00FF7AEA" w:rsidP="00FF7AEA">
            <w:pPr>
              <w:ind w:right="9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MODELO</w:t>
            </w:r>
          </w:p>
        </w:tc>
        <w:tc>
          <w:tcPr>
            <w:tcW w:w="1902" w:type="dxa"/>
            <w:vAlign w:val="center"/>
          </w:tcPr>
          <w:p w14:paraId="422C348F" w14:textId="77777777" w:rsidR="00FF7AEA" w:rsidRPr="003F3B6D" w:rsidRDefault="00FF7AEA" w:rsidP="00FF7AEA">
            <w:pPr>
              <w:ind w:right="9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ANO</w:t>
            </w:r>
          </w:p>
        </w:tc>
        <w:tc>
          <w:tcPr>
            <w:tcW w:w="1848" w:type="dxa"/>
            <w:vAlign w:val="center"/>
          </w:tcPr>
          <w:p w14:paraId="6D9424EF" w14:textId="77777777" w:rsidR="00FF7AEA" w:rsidRPr="003F3B6D" w:rsidRDefault="00FF7AEA" w:rsidP="00FF7AEA">
            <w:pPr>
              <w:ind w:right="9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PLACAS</w:t>
            </w:r>
          </w:p>
        </w:tc>
        <w:tc>
          <w:tcPr>
            <w:tcW w:w="2215" w:type="dxa"/>
            <w:vAlign w:val="center"/>
          </w:tcPr>
          <w:p w14:paraId="7CF96334" w14:textId="77777777" w:rsidR="00FF7AEA" w:rsidRPr="003F3B6D" w:rsidRDefault="00FF7AEA" w:rsidP="00FF7AEA">
            <w:pPr>
              <w:ind w:right="95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</w:pPr>
            <w:r w:rsidRPr="003F3B6D"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RENAVAM</w:t>
            </w:r>
          </w:p>
        </w:tc>
      </w:tr>
      <w:tr w:rsidR="00FF7AEA" w:rsidRPr="003F3B6D" w14:paraId="4B15DA43" w14:textId="77777777" w:rsidTr="00FF7AEA">
        <w:tc>
          <w:tcPr>
            <w:tcW w:w="1294" w:type="dxa"/>
            <w:vAlign w:val="center"/>
          </w:tcPr>
          <w:p w14:paraId="60DE21E4" w14:textId="0D26087A" w:rsidR="00FF7AEA" w:rsidRPr="003F3B6D" w:rsidRDefault="00FF7AEA" w:rsidP="00FF7AEA">
            <w:pPr>
              <w:ind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52" w:type="dxa"/>
            <w:vAlign w:val="center"/>
          </w:tcPr>
          <w:p w14:paraId="44C709FC" w14:textId="77777777" w:rsidR="00FF7AEA" w:rsidRPr="003F3B6D" w:rsidRDefault="00FF7AEA" w:rsidP="00FF7AEA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IVECO/Caminhão Basculante</w:t>
            </w:r>
          </w:p>
        </w:tc>
        <w:tc>
          <w:tcPr>
            <w:tcW w:w="1902" w:type="dxa"/>
            <w:vAlign w:val="center"/>
          </w:tcPr>
          <w:p w14:paraId="22D6E071" w14:textId="77777777" w:rsidR="00FF7AEA" w:rsidRPr="003F3B6D" w:rsidRDefault="00FF7AEA" w:rsidP="00FF7AEA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2013/2013</w:t>
            </w:r>
          </w:p>
        </w:tc>
        <w:tc>
          <w:tcPr>
            <w:tcW w:w="1848" w:type="dxa"/>
            <w:vAlign w:val="center"/>
          </w:tcPr>
          <w:p w14:paraId="286D0500" w14:textId="77777777" w:rsidR="00FF7AEA" w:rsidRPr="003F3B6D" w:rsidRDefault="00FF7AEA" w:rsidP="00FF7AEA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EOB 0974</w:t>
            </w:r>
          </w:p>
        </w:tc>
        <w:tc>
          <w:tcPr>
            <w:tcW w:w="2215" w:type="dxa"/>
            <w:vAlign w:val="center"/>
          </w:tcPr>
          <w:p w14:paraId="7965A272" w14:textId="77777777" w:rsidR="00FF7AEA" w:rsidRPr="003F3B6D" w:rsidRDefault="00FF7AEA" w:rsidP="00FF7AEA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00542262614</w:t>
            </w:r>
          </w:p>
        </w:tc>
      </w:tr>
      <w:tr w:rsidR="00FF7AEA" w:rsidRPr="003F3B6D" w14:paraId="4370688B" w14:textId="77777777" w:rsidTr="00FF7AEA">
        <w:tc>
          <w:tcPr>
            <w:tcW w:w="1294" w:type="dxa"/>
            <w:vAlign w:val="center"/>
          </w:tcPr>
          <w:p w14:paraId="20631715" w14:textId="6F7E033E" w:rsidR="00FF7AEA" w:rsidRPr="003F3B6D" w:rsidRDefault="00FF7AEA" w:rsidP="00FF7AEA">
            <w:pPr>
              <w:ind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52" w:type="dxa"/>
            <w:vAlign w:val="center"/>
          </w:tcPr>
          <w:p w14:paraId="147932D5" w14:textId="77777777" w:rsidR="00FF7AEA" w:rsidRPr="003F3B6D" w:rsidRDefault="00FF7AEA" w:rsidP="00FF7AEA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IVECO/Caminhão Pipa</w:t>
            </w:r>
          </w:p>
        </w:tc>
        <w:tc>
          <w:tcPr>
            <w:tcW w:w="1902" w:type="dxa"/>
            <w:vAlign w:val="center"/>
          </w:tcPr>
          <w:p w14:paraId="089FE3AF" w14:textId="77777777" w:rsidR="00FF7AEA" w:rsidRPr="003F3B6D" w:rsidRDefault="00FF7AEA" w:rsidP="00FF7AEA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2014/2014</w:t>
            </w:r>
          </w:p>
        </w:tc>
        <w:tc>
          <w:tcPr>
            <w:tcW w:w="1848" w:type="dxa"/>
            <w:vAlign w:val="center"/>
          </w:tcPr>
          <w:p w14:paraId="78EE5CEE" w14:textId="77777777" w:rsidR="00FF7AEA" w:rsidRPr="003F3B6D" w:rsidRDefault="00FF7AEA" w:rsidP="00FF7AEA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FUQ 3653</w:t>
            </w:r>
          </w:p>
        </w:tc>
        <w:tc>
          <w:tcPr>
            <w:tcW w:w="2215" w:type="dxa"/>
            <w:vAlign w:val="center"/>
          </w:tcPr>
          <w:p w14:paraId="6B7004AE" w14:textId="77777777" w:rsidR="00FF7AEA" w:rsidRPr="003F3B6D" w:rsidRDefault="00FF7AEA" w:rsidP="00FF7AEA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01013509665</w:t>
            </w:r>
          </w:p>
        </w:tc>
      </w:tr>
      <w:tr w:rsidR="00FF7AEA" w:rsidRPr="003F3B6D" w14:paraId="2CCB9ED4" w14:textId="77777777" w:rsidTr="00FF7AEA">
        <w:tc>
          <w:tcPr>
            <w:tcW w:w="1294" w:type="dxa"/>
            <w:vAlign w:val="center"/>
          </w:tcPr>
          <w:p w14:paraId="5E5032F8" w14:textId="0D291391" w:rsidR="00FF7AEA" w:rsidRPr="003F3B6D" w:rsidRDefault="00FF7AEA" w:rsidP="00FF7AEA">
            <w:pPr>
              <w:ind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2" w:type="dxa"/>
            <w:vAlign w:val="center"/>
          </w:tcPr>
          <w:p w14:paraId="45C035A6" w14:textId="77777777" w:rsidR="00FF7AEA" w:rsidRPr="003F3B6D" w:rsidRDefault="00FF7AEA" w:rsidP="00FF7AEA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Máquina Retroescavadeira</w:t>
            </w:r>
          </w:p>
        </w:tc>
        <w:tc>
          <w:tcPr>
            <w:tcW w:w="1902" w:type="dxa"/>
            <w:vAlign w:val="center"/>
          </w:tcPr>
          <w:p w14:paraId="79D70E2C" w14:textId="77777777" w:rsidR="00FF7AEA" w:rsidRPr="003F3B6D" w:rsidRDefault="00FF7AEA" w:rsidP="00FF7AEA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3F3B6D">
              <w:rPr>
                <w:rFonts w:ascii="Arial" w:hAnsi="Arial" w:cs="Arial"/>
                <w:sz w:val="24"/>
                <w:szCs w:val="24"/>
              </w:rPr>
              <w:t>Caterpilar</w:t>
            </w:r>
            <w:proofErr w:type="spellEnd"/>
          </w:p>
        </w:tc>
        <w:tc>
          <w:tcPr>
            <w:tcW w:w="1848" w:type="dxa"/>
            <w:vAlign w:val="center"/>
          </w:tcPr>
          <w:p w14:paraId="4A47AB44" w14:textId="77777777" w:rsidR="00FF7AEA" w:rsidRPr="003F3B6D" w:rsidRDefault="00FF7AEA" w:rsidP="00FF7AEA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15" w:type="dxa"/>
            <w:vAlign w:val="center"/>
          </w:tcPr>
          <w:p w14:paraId="3A821E27" w14:textId="77777777" w:rsidR="00FF7AEA" w:rsidRPr="003F3B6D" w:rsidRDefault="00FF7AEA" w:rsidP="00FF7AEA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FF7AEA" w:rsidRPr="003F3B6D" w14:paraId="36E73863" w14:textId="77777777" w:rsidTr="00FF7AEA">
        <w:tc>
          <w:tcPr>
            <w:tcW w:w="1294" w:type="dxa"/>
            <w:vAlign w:val="center"/>
          </w:tcPr>
          <w:p w14:paraId="1A98EAA2" w14:textId="68CDA3BA" w:rsidR="00FF7AEA" w:rsidRPr="003F3B6D" w:rsidRDefault="00FF7AEA" w:rsidP="00FF7AEA">
            <w:pPr>
              <w:ind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652" w:type="dxa"/>
            <w:vAlign w:val="center"/>
          </w:tcPr>
          <w:p w14:paraId="776E047E" w14:textId="77777777" w:rsidR="00FF7AEA" w:rsidRPr="003F3B6D" w:rsidRDefault="00FF7AEA" w:rsidP="00FF7AEA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Máquina Retroescavadeira</w:t>
            </w:r>
          </w:p>
        </w:tc>
        <w:tc>
          <w:tcPr>
            <w:tcW w:w="1902" w:type="dxa"/>
            <w:vAlign w:val="center"/>
          </w:tcPr>
          <w:p w14:paraId="52AF4617" w14:textId="77777777" w:rsidR="00FF7AEA" w:rsidRPr="003F3B6D" w:rsidRDefault="00FF7AEA" w:rsidP="00FF7AEA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 xml:space="preserve">New </w:t>
            </w:r>
            <w:proofErr w:type="spellStart"/>
            <w:r w:rsidRPr="003F3B6D">
              <w:rPr>
                <w:rFonts w:ascii="Arial" w:hAnsi="Arial" w:cs="Arial"/>
                <w:sz w:val="24"/>
                <w:szCs w:val="24"/>
              </w:rPr>
              <w:t>Holland</w:t>
            </w:r>
            <w:proofErr w:type="spellEnd"/>
          </w:p>
        </w:tc>
        <w:tc>
          <w:tcPr>
            <w:tcW w:w="1848" w:type="dxa"/>
            <w:vAlign w:val="center"/>
          </w:tcPr>
          <w:p w14:paraId="2920C4FC" w14:textId="77777777" w:rsidR="00FF7AEA" w:rsidRPr="003F3B6D" w:rsidRDefault="00FF7AEA" w:rsidP="00FF7AEA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15" w:type="dxa"/>
            <w:vAlign w:val="center"/>
          </w:tcPr>
          <w:p w14:paraId="6931CF36" w14:textId="77777777" w:rsidR="00FF7AEA" w:rsidRPr="003F3B6D" w:rsidRDefault="00FF7AEA" w:rsidP="00FF7AEA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FF7AEA" w:rsidRPr="003F3B6D" w14:paraId="666030A0" w14:textId="77777777" w:rsidTr="00FF7AEA">
        <w:tc>
          <w:tcPr>
            <w:tcW w:w="1294" w:type="dxa"/>
            <w:vAlign w:val="center"/>
          </w:tcPr>
          <w:p w14:paraId="5F6B0BC6" w14:textId="3CA27863" w:rsidR="00FF7AEA" w:rsidRPr="003F3B6D" w:rsidRDefault="00FF7AEA" w:rsidP="00FF7AEA">
            <w:pPr>
              <w:ind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52" w:type="dxa"/>
            <w:vAlign w:val="center"/>
          </w:tcPr>
          <w:p w14:paraId="28AF94A8" w14:textId="77777777" w:rsidR="00FF7AEA" w:rsidRPr="003F3B6D" w:rsidRDefault="00FF7AEA" w:rsidP="00FF7AEA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Máquina Retroescavadeira</w:t>
            </w:r>
          </w:p>
        </w:tc>
        <w:tc>
          <w:tcPr>
            <w:tcW w:w="1902" w:type="dxa"/>
            <w:vAlign w:val="center"/>
          </w:tcPr>
          <w:p w14:paraId="72E6AFD2" w14:textId="77777777" w:rsidR="00FF7AEA" w:rsidRPr="003F3B6D" w:rsidRDefault="00FF7AEA" w:rsidP="00FF7AEA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F3B6D">
              <w:rPr>
                <w:rFonts w:ascii="Arial" w:hAnsi="Arial" w:cs="Arial"/>
                <w:sz w:val="24"/>
                <w:szCs w:val="24"/>
              </w:rPr>
              <w:t>JCB</w:t>
            </w:r>
          </w:p>
        </w:tc>
        <w:tc>
          <w:tcPr>
            <w:tcW w:w="1848" w:type="dxa"/>
            <w:vAlign w:val="center"/>
          </w:tcPr>
          <w:p w14:paraId="16F3ED5F" w14:textId="77777777" w:rsidR="00FF7AEA" w:rsidRPr="003F3B6D" w:rsidRDefault="00FF7AEA" w:rsidP="00FF7AEA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15" w:type="dxa"/>
            <w:vAlign w:val="center"/>
          </w:tcPr>
          <w:p w14:paraId="26E62683" w14:textId="77777777" w:rsidR="00FF7AEA" w:rsidRPr="003F3B6D" w:rsidRDefault="00FF7AEA" w:rsidP="00FF7AEA">
            <w:pPr>
              <w:ind w:right="9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E9D4268" w14:textId="77777777" w:rsidR="00FF7AEA" w:rsidRPr="003F3B6D" w:rsidRDefault="00FF7AEA" w:rsidP="003F3B6D">
      <w:pPr>
        <w:ind w:left="-142" w:right="95"/>
        <w:jc w:val="center"/>
        <w:rPr>
          <w:rFonts w:ascii="Arial" w:hAnsi="Arial" w:cs="Arial"/>
          <w:bCs/>
          <w:sz w:val="24"/>
          <w:szCs w:val="24"/>
        </w:rPr>
      </w:pPr>
    </w:p>
    <w:p w14:paraId="45F6D35E" w14:textId="77777777" w:rsidR="003F3B6D" w:rsidRDefault="003F3B6D" w:rsidP="003F3B6D">
      <w:pPr>
        <w:ind w:right="95"/>
        <w:jc w:val="center"/>
        <w:rPr>
          <w:rFonts w:ascii="Arial" w:hAnsi="Arial" w:cs="Arial"/>
          <w:bCs/>
          <w:sz w:val="24"/>
          <w:szCs w:val="24"/>
        </w:rPr>
      </w:pPr>
    </w:p>
    <w:p w14:paraId="1173E28C" w14:textId="14622089" w:rsidR="005A1D79" w:rsidRPr="008122C4" w:rsidRDefault="005A1D79" w:rsidP="005A1D79">
      <w:pPr>
        <w:spacing w:before="120"/>
        <w:ind w:right="95"/>
        <w:jc w:val="center"/>
        <w:rPr>
          <w:rFonts w:ascii="Arial" w:hAnsi="Arial" w:cs="Arial"/>
          <w:bCs/>
          <w:sz w:val="24"/>
          <w:szCs w:val="24"/>
        </w:rPr>
      </w:pPr>
      <w:r w:rsidRPr="008122C4">
        <w:rPr>
          <w:rFonts w:ascii="Arial" w:hAnsi="Arial" w:cs="Arial"/>
          <w:bCs/>
          <w:sz w:val="24"/>
          <w:szCs w:val="24"/>
        </w:rPr>
        <w:t xml:space="preserve">Brotas/SP, </w:t>
      </w:r>
      <w:r w:rsidR="00FF7AEA">
        <w:rPr>
          <w:rFonts w:ascii="Arial" w:hAnsi="Arial" w:cs="Arial"/>
          <w:bCs/>
          <w:sz w:val="24"/>
          <w:szCs w:val="24"/>
        </w:rPr>
        <w:t>14</w:t>
      </w:r>
      <w:r w:rsidRPr="008122C4">
        <w:rPr>
          <w:rFonts w:ascii="Arial" w:hAnsi="Arial" w:cs="Arial"/>
          <w:bCs/>
          <w:sz w:val="24"/>
          <w:szCs w:val="24"/>
        </w:rPr>
        <w:t xml:space="preserve"> de</w:t>
      </w:r>
      <w:r w:rsidR="00FF7AEA">
        <w:rPr>
          <w:rFonts w:ascii="Arial" w:hAnsi="Arial" w:cs="Arial"/>
          <w:bCs/>
          <w:sz w:val="24"/>
          <w:szCs w:val="24"/>
        </w:rPr>
        <w:t xml:space="preserve"> agosto</w:t>
      </w:r>
      <w:r w:rsidRPr="008122C4">
        <w:rPr>
          <w:rFonts w:ascii="Arial" w:hAnsi="Arial" w:cs="Arial"/>
          <w:bCs/>
          <w:sz w:val="24"/>
          <w:szCs w:val="24"/>
        </w:rPr>
        <w:t xml:space="preserve"> de 2026.</w:t>
      </w:r>
    </w:p>
    <w:p w14:paraId="25C6DD8B" w14:textId="77777777" w:rsidR="005A1D79" w:rsidRPr="008122C4" w:rsidRDefault="005A1D79" w:rsidP="005A1D79">
      <w:pPr>
        <w:spacing w:before="120"/>
        <w:ind w:right="95"/>
        <w:jc w:val="center"/>
        <w:rPr>
          <w:rFonts w:ascii="Arial" w:hAnsi="Arial" w:cs="Arial"/>
          <w:bCs/>
          <w:sz w:val="24"/>
          <w:szCs w:val="24"/>
        </w:rPr>
      </w:pPr>
    </w:p>
    <w:p w14:paraId="592DD850" w14:textId="77777777" w:rsidR="005A1D79" w:rsidRPr="008122C4" w:rsidRDefault="005A1D79" w:rsidP="005A1D79">
      <w:pPr>
        <w:spacing w:before="120"/>
        <w:ind w:right="95"/>
        <w:jc w:val="center"/>
        <w:rPr>
          <w:rFonts w:ascii="Arial" w:hAnsi="Arial" w:cs="Arial"/>
          <w:bCs/>
          <w:sz w:val="24"/>
          <w:szCs w:val="24"/>
        </w:rPr>
      </w:pPr>
    </w:p>
    <w:p w14:paraId="2BD0FEAA" w14:textId="77777777" w:rsidR="005A1D79" w:rsidRPr="00F76B50" w:rsidRDefault="005A1D79" w:rsidP="00FF7AEA">
      <w:pPr>
        <w:ind w:left="-142" w:right="95" w:firstLine="142"/>
        <w:jc w:val="center"/>
        <w:rPr>
          <w:rFonts w:ascii="Arial" w:hAnsi="Arial" w:cs="Arial"/>
          <w:b/>
          <w:bCs/>
          <w:sz w:val="24"/>
          <w:szCs w:val="24"/>
          <w:lang w:eastAsia="pt-BR"/>
        </w:rPr>
      </w:pPr>
      <w:r w:rsidRPr="00F76B50">
        <w:rPr>
          <w:rFonts w:ascii="Arial" w:hAnsi="Arial" w:cs="Arial"/>
          <w:b/>
          <w:bCs/>
          <w:sz w:val="24"/>
          <w:szCs w:val="24"/>
          <w:lang w:eastAsia="pt-BR"/>
        </w:rPr>
        <w:t xml:space="preserve">RENAN ESTEVÃO CANDIDO REZENDE </w:t>
      </w:r>
    </w:p>
    <w:p w14:paraId="0BC68C57" w14:textId="67AF5B4B" w:rsidR="005A1D79" w:rsidRPr="008122C4" w:rsidRDefault="005A1D79" w:rsidP="00FF7AEA">
      <w:pPr>
        <w:ind w:left="-142" w:right="95" w:firstLine="142"/>
        <w:jc w:val="center"/>
        <w:rPr>
          <w:rFonts w:ascii="Arial" w:hAnsi="Arial" w:cs="Arial"/>
          <w:bCs/>
          <w:sz w:val="24"/>
          <w:szCs w:val="24"/>
        </w:rPr>
      </w:pPr>
      <w:r w:rsidRPr="00F76B50">
        <w:rPr>
          <w:rFonts w:ascii="Arial" w:hAnsi="Arial" w:cs="Arial"/>
          <w:b/>
          <w:bCs/>
          <w:sz w:val="24"/>
          <w:szCs w:val="24"/>
          <w:lang w:eastAsia="pt-BR"/>
        </w:rPr>
        <w:t>Diretor Técnico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sectPr w:rsidR="005A1D79" w:rsidRPr="008122C4" w:rsidSect="00806FE3">
      <w:headerReference w:type="default" r:id="rId9"/>
      <w:pgSz w:w="11906" w:h="16838"/>
      <w:pgMar w:top="1560" w:right="851" w:bottom="993" w:left="1276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2DC3A" w14:textId="77777777" w:rsidR="00A62188" w:rsidRDefault="00A62188" w:rsidP="000D19C2">
      <w:r>
        <w:separator/>
      </w:r>
    </w:p>
  </w:endnote>
  <w:endnote w:type="continuationSeparator" w:id="0">
    <w:p w14:paraId="4D29582D" w14:textId="77777777" w:rsidR="00A62188" w:rsidRDefault="00A62188" w:rsidP="000D1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badi MT Condensed Light">
    <w:altName w:val="Arial Narrow"/>
    <w:charset w:val="00"/>
    <w:family w:val="swiss"/>
    <w:pitch w:val="variable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65036" w14:textId="77777777" w:rsidR="00A62188" w:rsidRDefault="00A62188" w:rsidP="000D19C2">
      <w:r>
        <w:separator/>
      </w:r>
    </w:p>
  </w:footnote>
  <w:footnote w:type="continuationSeparator" w:id="0">
    <w:p w14:paraId="456C7F23" w14:textId="77777777" w:rsidR="00A62188" w:rsidRDefault="00A62188" w:rsidP="000D1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74DDA" w14:textId="77777777" w:rsidR="00D31F48" w:rsidRPr="00E33990" w:rsidRDefault="00D31F48" w:rsidP="00D31F48">
    <w:pPr>
      <w:widowControl/>
      <w:tabs>
        <w:tab w:val="center" w:pos="4252"/>
        <w:tab w:val="right" w:pos="8504"/>
      </w:tabs>
      <w:suppressAutoHyphens w:val="0"/>
    </w:pPr>
    <w:r w:rsidRPr="00E33990">
      <w:rPr>
        <w:noProof/>
        <w:sz w:val="24"/>
        <w:szCs w:val="24"/>
        <w:lang w:eastAsia="pt-BR"/>
      </w:rPr>
      <w:drawing>
        <wp:anchor distT="0" distB="0" distL="114300" distR="114300" simplePos="0" relativeHeight="251660288" behindDoc="1" locked="0" layoutInCell="1" allowOverlap="1" wp14:anchorId="1528378A" wp14:editId="42E7678C">
          <wp:simplePos x="0" y="0"/>
          <wp:positionH relativeFrom="page">
            <wp:posOffset>6538265</wp:posOffset>
          </wp:positionH>
          <wp:positionV relativeFrom="paragraph">
            <wp:posOffset>-61443</wp:posOffset>
          </wp:positionV>
          <wp:extent cx="892175" cy="804545"/>
          <wp:effectExtent l="76200" t="76200" r="60325" b="71755"/>
          <wp:wrapNone/>
          <wp:docPr id="1862002132" name="Imagem 3082635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82635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976" t="15385" r="19617" b="20979"/>
                  <a:stretch>
                    <a:fillRect/>
                  </a:stretch>
                </pic:blipFill>
                <pic:spPr bwMode="auto">
                  <a:xfrm rot="566601">
                    <a:off x="0" y="0"/>
                    <a:ext cx="892175" cy="804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33990">
      <w:rPr>
        <w:noProof/>
        <w:sz w:val="24"/>
        <w:szCs w:val="24"/>
        <w:lang w:eastAsia="pt-BR"/>
      </w:rPr>
      <w:drawing>
        <wp:anchor distT="0" distB="0" distL="114935" distR="114935" simplePos="0" relativeHeight="251659264" behindDoc="1" locked="0" layoutInCell="1" allowOverlap="1" wp14:anchorId="427C4B76" wp14:editId="3567D365">
          <wp:simplePos x="0" y="0"/>
          <wp:positionH relativeFrom="margin">
            <wp:posOffset>-638810</wp:posOffset>
          </wp:positionH>
          <wp:positionV relativeFrom="paragraph">
            <wp:posOffset>65046</wp:posOffset>
          </wp:positionV>
          <wp:extent cx="1443990" cy="501015"/>
          <wp:effectExtent l="0" t="0" r="3810" b="0"/>
          <wp:wrapNone/>
          <wp:docPr id="1756422789" name="Imagem 1501393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50139317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3990" cy="50101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33990">
      <w:rPr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B25A840" wp14:editId="1EB481EF">
              <wp:simplePos x="0" y="0"/>
              <wp:positionH relativeFrom="column">
                <wp:posOffset>843915</wp:posOffset>
              </wp:positionH>
              <wp:positionV relativeFrom="paragraph">
                <wp:posOffset>-34704</wp:posOffset>
              </wp:positionV>
              <wp:extent cx="4487544" cy="744854"/>
              <wp:effectExtent l="0" t="0" r="0" b="0"/>
              <wp:wrapSquare wrapText="bothSides"/>
              <wp:docPr id="1345156811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87544" cy="74485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7F67DF2" w14:textId="77777777" w:rsidR="00D31F48" w:rsidRDefault="00D31F48" w:rsidP="00D31F48">
                          <w:pPr>
                            <w:pStyle w:val="Cabealho"/>
                            <w:jc w:val="center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30"/>
                              <w:szCs w:val="30"/>
                            </w:rPr>
                            <w:t>Serviço Autônomo de Água e Esgoto de Brotas</w:t>
                          </w: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Lei Municipal 1991/2004   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CNPJ  07.104.377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/0001-30    Inscrição Estadual 228.075.248.118</w:t>
                          </w:r>
                        </w:p>
                        <w:p w14:paraId="664A7E0F" w14:textId="77777777" w:rsidR="00D31F48" w:rsidRDefault="00D31F48" w:rsidP="00D31F48">
                          <w:pPr>
                            <w:pStyle w:val="Cabealho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                 Praça Francisca Ribeiro dos Reis, 28 Centro     CEP 17380-040</w:t>
                          </w:r>
                        </w:p>
                        <w:p w14:paraId="52D2FAC9" w14:textId="77777777" w:rsidR="00D31F48" w:rsidRDefault="00D31F48" w:rsidP="00D31F48">
                          <w:pPr>
                            <w:tabs>
                              <w:tab w:val="left" w:pos="3650"/>
                            </w:tabs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  <w:r w:rsidRPr="00654E27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Fones: (14) 3653-1108 / (14) 98148-1222 e-mail: atendimento@saaebrotas.com.br</w:t>
                          </w:r>
                        </w:p>
                        <w:p w14:paraId="02EBDC19" w14:textId="77777777" w:rsidR="00D31F48" w:rsidRDefault="00D31F48" w:rsidP="00D31F48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5A840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66.45pt;margin-top:-2.75pt;width:353.35pt;height:58.6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" filled="f" stroked="f">
              <v:textbox>
                <w:txbxContent>
                  <w:p w14:paraId="17F67DF2" w14:textId="77777777" w:rsidR="00D31F48" w:rsidRDefault="00D31F48" w:rsidP="00D31F48">
                    <w:pPr>
                      <w:pStyle w:val="Cabealho"/>
                      <w:jc w:val="center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b/>
                        <w:sz w:val="30"/>
                        <w:szCs w:val="30"/>
                      </w:rPr>
                      <w:t>Serviço Autônomo de Água e Esgoto de Brotas</w:t>
                    </w:r>
                    <w:r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br/>
                    </w: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Lei Municipal 1991/2004    CNPJ  07.104.377/0001-30    Inscrição Estadual 228.075.248.118</w:t>
                    </w:r>
                  </w:p>
                  <w:p w14:paraId="664A7E0F" w14:textId="77777777" w:rsidR="00D31F48" w:rsidRDefault="00D31F48" w:rsidP="00D31F48">
                    <w:pPr>
                      <w:pStyle w:val="Cabealho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                 Praça Francisca Ribeiro dos Reis, 28 Centro     CEP 17380-040</w:t>
                    </w:r>
                  </w:p>
                  <w:p w14:paraId="52D2FAC9" w14:textId="77777777" w:rsidR="00D31F48" w:rsidRDefault="00D31F48" w:rsidP="00D31F48">
                    <w:pPr>
                      <w:tabs>
                        <w:tab w:val="left" w:pos="3650"/>
                      </w:tabs>
                      <w:jc w:val="center"/>
                      <w:rPr>
                        <w:sz w:val="15"/>
                        <w:szCs w:val="15"/>
                      </w:rPr>
                    </w:pPr>
                    <w:r w:rsidRPr="00654E27">
                      <w:rPr>
                        <w:rFonts w:ascii="Arial" w:hAnsi="Arial" w:cs="Arial"/>
                        <w:sz w:val="15"/>
                        <w:szCs w:val="15"/>
                      </w:rPr>
                      <w:t>Fones: (14) 3653-1108 / (14) 98148-1222 e-mail: atendimento@saaebrotas.com.br</w:t>
                    </w:r>
                  </w:p>
                  <w:p w14:paraId="02EBDC19" w14:textId="77777777" w:rsidR="00D31F48" w:rsidRDefault="00D31F48" w:rsidP="00D31F48"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6F226276" w14:textId="77777777" w:rsidR="00D31F48" w:rsidRPr="00E33990" w:rsidRDefault="00D31F48" w:rsidP="00D31F48">
    <w:pPr>
      <w:pStyle w:val="Cabealho"/>
    </w:pPr>
  </w:p>
  <w:p w14:paraId="422EDB91" w14:textId="7E86E46F" w:rsidR="00E31BB5" w:rsidRPr="00D96C22" w:rsidRDefault="00E31BB5" w:rsidP="00730205">
    <w:pPr>
      <w:widowControl/>
      <w:tabs>
        <w:tab w:val="center" w:pos="4252"/>
        <w:tab w:val="right" w:pos="8504"/>
      </w:tabs>
      <w:suppressAutoHyphens w:val="0"/>
      <w:jc w:val="center"/>
    </w:pPr>
  </w:p>
  <w:p w14:paraId="1AAA2E88" w14:textId="77777777" w:rsidR="00E31BB5" w:rsidRPr="00D96C22" w:rsidRDefault="00E31BB5" w:rsidP="00D96C2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67EE72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31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</w:lvl>
  </w:abstractNum>
  <w:abstractNum w:abstractNumId="2" w15:restartNumberingAfterBreak="0">
    <w:nsid w:val="00000003"/>
    <w:multiLevelType w:val="multilevel"/>
    <w:tmpl w:val="00000003"/>
    <w:name w:val="WW8Num3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13DE72F3"/>
    <w:multiLevelType w:val="multilevel"/>
    <w:tmpl w:val="89B0AD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D5C100D"/>
    <w:multiLevelType w:val="multilevel"/>
    <w:tmpl w:val="14788B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Roman"/>
      <w:lvlText w:val="%2."/>
      <w:lvlJc w:val="left"/>
      <w:pPr>
        <w:ind w:left="999" w:hanging="43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2634E9D"/>
    <w:multiLevelType w:val="multilevel"/>
    <w:tmpl w:val="72D8509C"/>
    <w:lvl w:ilvl="0">
      <w:start w:val="1"/>
      <w:numFmt w:val="decimal"/>
      <w:pStyle w:val="Nivel01"/>
      <w:suff w:val="space"/>
      <w:lvlText w:val="%1."/>
      <w:lvlJc w:val="left"/>
      <w:pPr>
        <w:ind w:left="426" w:firstLine="0"/>
      </w:pPr>
      <w:rPr>
        <w:rFonts w:hint="default"/>
      </w:rPr>
    </w:lvl>
    <w:lvl w:ilvl="1">
      <w:start w:val="1"/>
      <w:numFmt w:val="decimal"/>
      <w:pStyle w:val="Nivel2"/>
      <w:suff w:val="space"/>
      <w:lvlText w:val="%1.%2."/>
      <w:lvlJc w:val="left"/>
      <w:pPr>
        <w:ind w:left="1135" w:firstLine="0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 w:val="0"/>
        <w:bCs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</w:lvl>
    <w:lvl w:ilvl="2" w:tplc="708ADA30">
      <w:numFmt w:val="bullet"/>
      <w:lvlText w:val="•"/>
      <w:lvlJc w:val="left"/>
      <w:pPr>
        <w:ind w:left="1823" w:hanging="708"/>
      </w:pPr>
    </w:lvl>
    <w:lvl w:ilvl="3" w:tplc="E29046D8">
      <w:numFmt w:val="bullet"/>
      <w:lvlText w:val="•"/>
      <w:lvlJc w:val="left"/>
      <w:pPr>
        <w:ind w:left="2685" w:hanging="708"/>
      </w:pPr>
    </w:lvl>
    <w:lvl w:ilvl="4" w:tplc="2A845EB4">
      <w:numFmt w:val="bullet"/>
      <w:lvlText w:val="•"/>
      <w:lvlJc w:val="left"/>
      <w:pPr>
        <w:ind w:left="3547" w:hanging="708"/>
      </w:pPr>
    </w:lvl>
    <w:lvl w:ilvl="5" w:tplc="9B3E4988">
      <w:numFmt w:val="bullet"/>
      <w:lvlText w:val="•"/>
      <w:lvlJc w:val="left"/>
      <w:pPr>
        <w:ind w:left="4409" w:hanging="708"/>
      </w:pPr>
    </w:lvl>
    <w:lvl w:ilvl="6" w:tplc="642EB746">
      <w:numFmt w:val="bullet"/>
      <w:lvlText w:val="•"/>
      <w:lvlJc w:val="left"/>
      <w:pPr>
        <w:ind w:left="5271" w:hanging="708"/>
      </w:pPr>
    </w:lvl>
    <w:lvl w:ilvl="7" w:tplc="8AB83C12">
      <w:numFmt w:val="bullet"/>
      <w:lvlText w:val="•"/>
      <w:lvlJc w:val="left"/>
      <w:pPr>
        <w:ind w:left="6133" w:hanging="708"/>
      </w:pPr>
    </w:lvl>
    <w:lvl w:ilvl="8" w:tplc="CB20205C">
      <w:numFmt w:val="bullet"/>
      <w:lvlText w:val="•"/>
      <w:lvlJc w:val="left"/>
      <w:pPr>
        <w:ind w:left="6995" w:hanging="708"/>
      </w:pPr>
    </w:lvl>
  </w:abstractNum>
  <w:abstractNum w:abstractNumId="7" w15:restartNumberingAfterBreak="0">
    <w:nsid w:val="52B70389"/>
    <w:multiLevelType w:val="multilevel"/>
    <w:tmpl w:val="419C5CE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/>
        <w:spacing w:val="-1"/>
        <w:w w:val="99"/>
        <w:lang w:val="pt-PT" w:eastAsia="en-US" w:bidi="ar-SA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bCs w:val="0"/>
        <w:w w:val="100"/>
        <w:sz w:val="24"/>
        <w:szCs w:val="24"/>
        <w:lang w:val="pt-PT" w:eastAsia="en-US" w:bidi="ar-SA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 w:val="0"/>
        <w:bCs/>
        <w:lang w:val="pt-PT" w:eastAsia="en-US" w:bidi="ar-SA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  <w:lang w:val="pt-PT" w:eastAsia="en-US" w:bidi="ar-SA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  <w:lang w:val="pt-PT" w:eastAsia="en-US" w:bidi="ar-SA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  <w:lang w:val="pt-PT" w:eastAsia="en-US" w:bidi="ar-SA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  <w:lang w:val="pt-PT" w:eastAsia="en-US" w:bidi="ar-SA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  <w:lang w:val="pt-PT" w:eastAsia="en-US" w:bidi="ar-SA"/>
      </w:rPr>
    </w:lvl>
  </w:abstractNum>
  <w:num w:numId="1" w16cid:durableId="310328531">
    <w:abstractNumId w:val="4"/>
  </w:num>
  <w:num w:numId="2" w16cid:durableId="894437935">
    <w:abstractNumId w:val="0"/>
  </w:num>
  <w:num w:numId="3" w16cid:durableId="754471271">
    <w:abstractNumId w:val="5"/>
  </w:num>
  <w:num w:numId="4" w16cid:durableId="892892055">
    <w:abstractNumId w:val="5"/>
  </w:num>
  <w:num w:numId="5" w16cid:durableId="1808165007">
    <w:abstractNumId w:val="5"/>
  </w:num>
  <w:num w:numId="6" w16cid:durableId="1578588805">
    <w:abstractNumId w:val="5"/>
  </w:num>
  <w:num w:numId="7" w16cid:durableId="1011294743">
    <w:abstractNumId w:val="3"/>
  </w:num>
  <w:num w:numId="8" w16cid:durableId="1429040759">
    <w:abstractNumId w:val="5"/>
  </w:num>
  <w:num w:numId="9" w16cid:durableId="4108567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0319960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61513085">
    <w:abstractNumId w:val="5"/>
  </w:num>
  <w:num w:numId="12" w16cid:durableId="14077263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55169533">
    <w:abstractNumId w:val="5"/>
  </w:num>
  <w:num w:numId="14" w16cid:durableId="120062876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65652737">
    <w:abstractNumId w:val="5"/>
  </w:num>
  <w:num w:numId="16" w16cid:durableId="447242886">
    <w:abstractNumId w:val="5"/>
  </w:num>
  <w:num w:numId="17" w16cid:durableId="13227363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6169662">
    <w:abstractNumId w:val="5"/>
  </w:num>
  <w:num w:numId="19" w16cid:durableId="785125399">
    <w:abstractNumId w:val="5"/>
  </w:num>
  <w:num w:numId="20" w16cid:durableId="471873853">
    <w:abstractNumId w:val="5"/>
  </w:num>
  <w:num w:numId="21" w16cid:durableId="1296787639">
    <w:abstractNumId w:val="5"/>
  </w:num>
  <w:num w:numId="22" w16cid:durableId="1778284274">
    <w:abstractNumId w:val="5"/>
  </w:num>
  <w:num w:numId="23" w16cid:durableId="957417840">
    <w:abstractNumId w:val="5"/>
  </w:num>
  <w:num w:numId="24" w16cid:durableId="708184209">
    <w:abstractNumId w:val="5"/>
  </w:num>
  <w:num w:numId="25" w16cid:durableId="609777203">
    <w:abstractNumId w:val="7"/>
  </w:num>
  <w:num w:numId="26" w16cid:durableId="188829711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0"/>
  <w:activeWritingStyle w:appName="MSWord" w:lang="pt-BR" w:vendorID="64" w:dllVersion="0" w:nlCheck="1" w:checkStyle="0"/>
  <w:activeWritingStyle w:appName="MSWord" w:lang="pt-PT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enforcement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6C1"/>
    <w:rsid w:val="0000024B"/>
    <w:rsid w:val="00001112"/>
    <w:rsid w:val="00001481"/>
    <w:rsid w:val="00001A87"/>
    <w:rsid w:val="0000222D"/>
    <w:rsid w:val="00002B84"/>
    <w:rsid w:val="00002EAD"/>
    <w:rsid w:val="0000490B"/>
    <w:rsid w:val="00004B37"/>
    <w:rsid w:val="00005685"/>
    <w:rsid w:val="00005B2B"/>
    <w:rsid w:val="00005E8F"/>
    <w:rsid w:val="000060A3"/>
    <w:rsid w:val="00006EFA"/>
    <w:rsid w:val="0000793A"/>
    <w:rsid w:val="000100C8"/>
    <w:rsid w:val="00010BB5"/>
    <w:rsid w:val="0001132B"/>
    <w:rsid w:val="000115E1"/>
    <w:rsid w:val="00011E28"/>
    <w:rsid w:val="00012CC4"/>
    <w:rsid w:val="00012CEF"/>
    <w:rsid w:val="000136BE"/>
    <w:rsid w:val="00014E13"/>
    <w:rsid w:val="0001501A"/>
    <w:rsid w:val="0001621A"/>
    <w:rsid w:val="0001658E"/>
    <w:rsid w:val="000166AF"/>
    <w:rsid w:val="00016ABD"/>
    <w:rsid w:val="00016D40"/>
    <w:rsid w:val="00020431"/>
    <w:rsid w:val="000206CA"/>
    <w:rsid w:val="00020957"/>
    <w:rsid w:val="0002193B"/>
    <w:rsid w:val="000219C0"/>
    <w:rsid w:val="00021D29"/>
    <w:rsid w:val="00022D33"/>
    <w:rsid w:val="00022E3E"/>
    <w:rsid w:val="000231B3"/>
    <w:rsid w:val="00023563"/>
    <w:rsid w:val="00024647"/>
    <w:rsid w:val="00024BB3"/>
    <w:rsid w:val="00024F07"/>
    <w:rsid w:val="00026EEB"/>
    <w:rsid w:val="00027466"/>
    <w:rsid w:val="00030C28"/>
    <w:rsid w:val="000334FD"/>
    <w:rsid w:val="0003415B"/>
    <w:rsid w:val="0003422E"/>
    <w:rsid w:val="00035298"/>
    <w:rsid w:val="000359C3"/>
    <w:rsid w:val="00037671"/>
    <w:rsid w:val="00040100"/>
    <w:rsid w:val="0004094A"/>
    <w:rsid w:val="00040A7E"/>
    <w:rsid w:val="00041145"/>
    <w:rsid w:val="00041AD1"/>
    <w:rsid w:val="00042CF9"/>
    <w:rsid w:val="00043B6C"/>
    <w:rsid w:val="00043DB0"/>
    <w:rsid w:val="00043DD7"/>
    <w:rsid w:val="0004484B"/>
    <w:rsid w:val="00044B98"/>
    <w:rsid w:val="00045238"/>
    <w:rsid w:val="0004553E"/>
    <w:rsid w:val="00046AD8"/>
    <w:rsid w:val="0004756A"/>
    <w:rsid w:val="00047629"/>
    <w:rsid w:val="000479A4"/>
    <w:rsid w:val="000501FA"/>
    <w:rsid w:val="000517CC"/>
    <w:rsid w:val="00051A0D"/>
    <w:rsid w:val="000520C8"/>
    <w:rsid w:val="00052B46"/>
    <w:rsid w:val="00052FD6"/>
    <w:rsid w:val="00054FEA"/>
    <w:rsid w:val="0005612A"/>
    <w:rsid w:val="00056902"/>
    <w:rsid w:val="00056F05"/>
    <w:rsid w:val="00060324"/>
    <w:rsid w:val="0006113B"/>
    <w:rsid w:val="0006382D"/>
    <w:rsid w:val="00063916"/>
    <w:rsid w:val="00063D64"/>
    <w:rsid w:val="00064250"/>
    <w:rsid w:val="00064280"/>
    <w:rsid w:val="000649D3"/>
    <w:rsid w:val="00064A8F"/>
    <w:rsid w:val="000650DC"/>
    <w:rsid w:val="000658BA"/>
    <w:rsid w:val="000706CD"/>
    <w:rsid w:val="000708BE"/>
    <w:rsid w:val="00070E34"/>
    <w:rsid w:val="000710AC"/>
    <w:rsid w:val="000715A3"/>
    <w:rsid w:val="000719A5"/>
    <w:rsid w:val="0007253C"/>
    <w:rsid w:val="000727F4"/>
    <w:rsid w:val="00073693"/>
    <w:rsid w:val="000736AE"/>
    <w:rsid w:val="0007391D"/>
    <w:rsid w:val="00073ACF"/>
    <w:rsid w:val="000741E8"/>
    <w:rsid w:val="000744F7"/>
    <w:rsid w:val="00075ADA"/>
    <w:rsid w:val="00077106"/>
    <w:rsid w:val="000800EB"/>
    <w:rsid w:val="000802F3"/>
    <w:rsid w:val="00080A5C"/>
    <w:rsid w:val="00080D40"/>
    <w:rsid w:val="0008109A"/>
    <w:rsid w:val="00081270"/>
    <w:rsid w:val="00081386"/>
    <w:rsid w:val="00081D7E"/>
    <w:rsid w:val="000826B8"/>
    <w:rsid w:val="00083341"/>
    <w:rsid w:val="00083768"/>
    <w:rsid w:val="00083E90"/>
    <w:rsid w:val="00084292"/>
    <w:rsid w:val="00084351"/>
    <w:rsid w:val="0008646A"/>
    <w:rsid w:val="000870DE"/>
    <w:rsid w:val="000873CB"/>
    <w:rsid w:val="00087867"/>
    <w:rsid w:val="00087B46"/>
    <w:rsid w:val="00090691"/>
    <w:rsid w:val="000938B9"/>
    <w:rsid w:val="00094966"/>
    <w:rsid w:val="00094C3A"/>
    <w:rsid w:val="00095712"/>
    <w:rsid w:val="00095AB5"/>
    <w:rsid w:val="00095F88"/>
    <w:rsid w:val="00096710"/>
    <w:rsid w:val="00096EC5"/>
    <w:rsid w:val="000A07A0"/>
    <w:rsid w:val="000A08AC"/>
    <w:rsid w:val="000A0A6D"/>
    <w:rsid w:val="000A1B42"/>
    <w:rsid w:val="000A1C44"/>
    <w:rsid w:val="000A2420"/>
    <w:rsid w:val="000A2738"/>
    <w:rsid w:val="000A4198"/>
    <w:rsid w:val="000A5778"/>
    <w:rsid w:val="000A595D"/>
    <w:rsid w:val="000A63A2"/>
    <w:rsid w:val="000A6426"/>
    <w:rsid w:val="000A7858"/>
    <w:rsid w:val="000B01A0"/>
    <w:rsid w:val="000B0207"/>
    <w:rsid w:val="000B0CC9"/>
    <w:rsid w:val="000B1225"/>
    <w:rsid w:val="000B1D06"/>
    <w:rsid w:val="000B3020"/>
    <w:rsid w:val="000B30AB"/>
    <w:rsid w:val="000B3D9B"/>
    <w:rsid w:val="000B447E"/>
    <w:rsid w:val="000B4E46"/>
    <w:rsid w:val="000B5A85"/>
    <w:rsid w:val="000C03F4"/>
    <w:rsid w:val="000C0943"/>
    <w:rsid w:val="000C1976"/>
    <w:rsid w:val="000C1A6C"/>
    <w:rsid w:val="000C2218"/>
    <w:rsid w:val="000C271D"/>
    <w:rsid w:val="000C3D15"/>
    <w:rsid w:val="000C3F60"/>
    <w:rsid w:val="000C4CBD"/>
    <w:rsid w:val="000C547D"/>
    <w:rsid w:val="000C6017"/>
    <w:rsid w:val="000C7033"/>
    <w:rsid w:val="000C7719"/>
    <w:rsid w:val="000D03CB"/>
    <w:rsid w:val="000D04BC"/>
    <w:rsid w:val="000D0DAB"/>
    <w:rsid w:val="000D19C2"/>
    <w:rsid w:val="000D2D88"/>
    <w:rsid w:val="000D343D"/>
    <w:rsid w:val="000D5418"/>
    <w:rsid w:val="000D5FF9"/>
    <w:rsid w:val="000D62CA"/>
    <w:rsid w:val="000D6A1E"/>
    <w:rsid w:val="000D6F99"/>
    <w:rsid w:val="000D73C6"/>
    <w:rsid w:val="000E14BE"/>
    <w:rsid w:val="000E1659"/>
    <w:rsid w:val="000E1838"/>
    <w:rsid w:val="000E2060"/>
    <w:rsid w:val="000E2088"/>
    <w:rsid w:val="000E2689"/>
    <w:rsid w:val="000E2FF9"/>
    <w:rsid w:val="000E35B3"/>
    <w:rsid w:val="000E389E"/>
    <w:rsid w:val="000E3D5F"/>
    <w:rsid w:val="000E4749"/>
    <w:rsid w:val="000E4BCE"/>
    <w:rsid w:val="000E7784"/>
    <w:rsid w:val="000E7A1B"/>
    <w:rsid w:val="000F0022"/>
    <w:rsid w:val="000F07D9"/>
    <w:rsid w:val="000F1C75"/>
    <w:rsid w:val="000F2AC9"/>
    <w:rsid w:val="000F38AC"/>
    <w:rsid w:val="000F3E04"/>
    <w:rsid w:val="000F5CD1"/>
    <w:rsid w:val="000F656D"/>
    <w:rsid w:val="000F6EDA"/>
    <w:rsid w:val="000F726B"/>
    <w:rsid w:val="000F7621"/>
    <w:rsid w:val="000F7A25"/>
    <w:rsid w:val="000F7A92"/>
    <w:rsid w:val="000F7F60"/>
    <w:rsid w:val="00100D16"/>
    <w:rsid w:val="00101109"/>
    <w:rsid w:val="0010119F"/>
    <w:rsid w:val="001017B6"/>
    <w:rsid w:val="00101C61"/>
    <w:rsid w:val="001022B0"/>
    <w:rsid w:val="00102CDF"/>
    <w:rsid w:val="00104AB7"/>
    <w:rsid w:val="001051FF"/>
    <w:rsid w:val="00106403"/>
    <w:rsid w:val="00106A59"/>
    <w:rsid w:val="0011068A"/>
    <w:rsid w:val="0011072B"/>
    <w:rsid w:val="00111302"/>
    <w:rsid w:val="001127FE"/>
    <w:rsid w:val="001132AF"/>
    <w:rsid w:val="0011565F"/>
    <w:rsid w:val="001176D3"/>
    <w:rsid w:val="001203A4"/>
    <w:rsid w:val="00121387"/>
    <w:rsid w:val="00122C10"/>
    <w:rsid w:val="00123184"/>
    <w:rsid w:val="001233BF"/>
    <w:rsid w:val="001237F7"/>
    <w:rsid w:val="00125BBE"/>
    <w:rsid w:val="00125CD0"/>
    <w:rsid w:val="001278B3"/>
    <w:rsid w:val="001303EC"/>
    <w:rsid w:val="00130803"/>
    <w:rsid w:val="001327FC"/>
    <w:rsid w:val="001333AF"/>
    <w:rsid w:val="001341E8"/>
    <w:rsid w:val="00135200"/>
    <w:rsid w:val="001353FF"/>
    <w:rsid w:val="0013541C"/>
    <w:rsid w:val="001355CB"/>
    <w:rsid w:val="00137405"/>
    <w:rsid w:val="00137E72"/>
    <w:rsid w:val="00140FED"/>
    <w:rsid w:val="001410B3"/>
    <w:rsid w:val="00141707"/>
    <w:rsid w:val="00142130"/>
    <w:rsid w:val="001427EB"/>
    <w:rsid w:val="0014324F"/>
    <w:rsid w:val="00143845"/>
    <w:rsid w:val="00144E97"/>
    <w:rsid w:val="001465A5"/>
    <w:rsid w:val="00146B7F"/>
    <w:rsid w:val="00146E12"/>
    <w:rsid w:val="00147A97"/>
    <w:rsid w:val="00147E99"/>
    <w:rsid w:val="00150338"/>
    <w:rsid w:val="001513A7"/>
    <w:rsid w:val="0015164E"/>
    <w:rsid w:val="0015173F"/>
    <w:rsid w:val="00151D05"/>
    <w:rsid w:val="00151DFF"/>
    <w:rsid w:val="00151F77"/>
    <w:rsid w:val="00152E4E"/>
    <w:rsid w:val="001532E5"/>
    <w:rsid w:val="00153E1F"/>
    <w:rsid w:val="00153FD6"/>
    <w:rsid w:val="00154F26"/>
    <w:rsid w:val="001550AA"/>
    <w:rsid w:val="00155A78"/>
    <w:rsid w:val="00155DD9"/>
    <w:rsid w:val="00156F5E"/>
    <w:rsid w:val="00157F51"/>
    <w:rsid w:val="00162550"/>
    <w:rsid w:val="00162641"/>
    <w:rsid w:val="00163438"/>
    <w:rsid w:val="00163A7A"/>
    <w:rsid w:val="00163C33"/>
    <w:rsid w:val="00164394"/>
    <w:rsid w:val="00165702"/>
    <w:rsid w:val="00165D34"/>
    <w:rsid w:val="001664D9"/>
    <w:rsid w:val="00166752"/>
    <w:rsid w:val="00166963"/>
    <w:rsid w:val="00166E22"/>
    <w:rsid w:val="001703C1"/>
    <w:rsid w:val="00171732"/>
    <w:rsid w:val="00171DFA"/>
    <w:rsid w:val="00172CCF"/>
    <w:rsid w:val="00173D9C"/>
    <w:rsid w:val="00173F04"/>
    <w:rsid w:val="00174216"/>
    <w:rsid w:val="001742B8"/>
    <w:rsid w:val="0017585F"/>
    <w:rsid w:val="00175C7E"/>
    <w:rsid w:val="0017663D"/>
    <w:rsid w:val="00176680"/>
    <w:rsid w:val="001778AB"/>
    <w:rsid w:val="00180267"/>
    <w:rsid w:val="00180E42"/>
    <w:rsid w:val="0018100F"/>
    <w:rsid w:val="00181A0E"/>
    <w:rsid w:val="00181A12"/>
    <w:rsid w:val="001821F2"/>
    <w:rsid w:val="001823B5"/>
    <w:rsid w:val="001830AA"/>
    <w:rsid w:val="001833ED"/>
    <w:rsid w:val="001856C9"/>
    <w:rsid w:val="0018577D"/>
    <w:rsid w:val="00185A68"/>
    <w:rsid w:val="001861AF"/>
    <w:rsid w:val="00186C22"/>
    <w:rsid w:val="00186E4D"/>
    <w:rsid w:val="0019076A"/>
    <w:rsid w:val="0019089B"/>
    <w:rsid w:val="00191430"/>
    <w:rsid w:val="00191599"/>
    <w:rsid w:val="00192208"/>
    <w:rsid w:val="001925EE"/>
    <w:rsid w:val="00192C7A"/>
    <w:rsid w:val="001936BC"/>
    <w:rsid w:val="0019417F"/>
    <w:rsid w:val="0019443E"/>
    <w:rsid w:val="001952D5"/>
    <w:rsid w:val="00196799"/>
    <w:rsid w:val="00196CBE"/>
    <w:rsid w:val="001A040C"/>
    <w:rsid w:val="001A0569"/>
    <w:rsid w:val="001A096D"/>
    <w:rsid w:val="001A1474"/>
    <w:rsid w:val="001A17F0"/>
    <w:rsid w:val="001A22B3"/>
    <w:rsid w:val="001A2397"/>
    <w:rsid w:val="001A2591"/>
    <w:rsid w:val="001A2633"/>
    <w:rsid w:val="001A2FEC"/>
    <w:rsid w:val="001A31EB"/>
    <w:rsid w:val="001A4187"/>
    <w:rsid w:val="001A44F0"/>
    <w:rsid w:val="001A5420"/>
    <w:rsid w:val="001A5DFC"/>
    <w:rsid w:val="001A6171"/>
    <w:rsid w:val="001A6BA6"/>
    <w:rsid w:val="001A77DD"/>
    <w:rsid w:val="001A7CF5"/>
    <w:rsid w:val="001B0AC3"/>
    <w:rsid w:val="001B0AD3"/>
    <w:rsid w:val="001B0CB9"/>
    <w:rsid w:val="001B17F3"/>
    <w:rsid w:val="001B2418"/>
    <w:rsid w:val="001B2576"/>
    <w:rsid w:val="001B2A0A"/>
    <w:rsid w:val="001B2FC1"/>
    <w:rsid w:val="001B31C9"/>
    <w:rsid w:val="001B3480"/>
    <w:rsid w:val="001B50A7"/>
    <w:rsid w:val="001B5184"/>
    <w:rsid w:val="001C083F"/>
    <w:rsid w:val="001C0A7B"/>
    <w:rsid w:val="001C0FFC"/>
    <w:rsid w:val="001C11B1"/>
    <w:rsid w:val="001C236F"/>
    <w:rsid w:val="001C3BA0"/>
    <w:rsid w:val="001C516C"/>
    <w:rsid w:val="001C705C"/>
    <w:rsid w:val="001C7915"/>
    <w:rsid w:val="001D113D"/>
    <w:rsid w:val="001D13C0"/>
    <w:rsid w:val="001D17E8"/>
    <w:rsid w:val="001D1F40"/>
    <w:rsid w:val="001D27D1"/>
    <w:rsid w:val="001D28D5"/>
    <w:rsid w:val="001D294A"/>
    <w:rsid w:val="001D40DC"/>
    <w:rsid w:val="001D455F"/>
    <w:rsid w:val="001D51D2"/>
    <w:rsid w:val="001E1AA2"/>
    <w:rsid w:val="001E4DF5"/>
    <w:rsid w:val="001E6057"/>
    <w:rsid w:val="001E63FE"/>
    <w:rsid w:val="001E78B4"/>
    <w:rsid w:val="001E7BD4"/>
    <w:rsid w:val="001F0A8E"/>
    <w:rsid w:val="001F0C7E"/>
    <w:rsid w:val="001F0CE6"/>
    <w:rsid w:val="001F1806"/>
    <w:rsid w:val="001F2FDE"/>
    <w:rsid w:val="001F3E53"/>
    <w:rsid w:val="001F474E"/>
    <w:rsid w:val="001F49B5"/>
    <w:rsid w:val="001F4CBC"/>
    <w:rsid w:val="001F4D87"/>
    <w:rsid w:val="001F4E19"/>
    <w:rsid w:val="001F5103"/>
    <w:rsid w:val="001F510D"/>
    <w:rsid w:val="001F6A71"/>
    <w:rsid w:val="001F7105"/>
    <w:rsid w:val="0020014C"/>
    <w:rsid w:val="002021F3"/>
    <w:rsid w:val="0020347F"/>
    <w:rsid w:val="00203967"/>
    <w:rsid w:val="00205286"/>
    <w:rsid w:val="0020610B"/>
    <w:rsid w:val="00206589"/>
    <w:rsid w:val="00206E9D"/>
    <w:rsid w:val="00206EEA"/>
    <w:rsid w:val="002070B8"/>
    <w:rsid w:val="00210495"/>
    <w:rsid w:val="00210717"/>
    <w:rsid w:val="002107BE"/>
    <w:rsid w:val="00211FC0"/>
    <w:rsid w:val="002120F7"/>
    <w:rsid w:val="002124AE"/>
    <w:rsid w:val="00212AED"/>
    <w:rsid w:val="00212D51"/>
    <w:rsid w:val="00213965"/>
    <w:rsid w:val="00213DEF"/>
    <w:rsid w:val="00214183"/>
    <w:rsid w:val="002142AE"/>
    <w:rsid w:val="00214361"/>
    <w:rsid w:val="00214438"/>
    <w:rsid w:val="002145A1"/>
    <w:rsid w:val="00215126"/>
    <w:rsid w:val="002164EB"/>
    <w:rsid w:val="002178EB"/>
    <w:rsid w:val="00220837"/>
    <w:rsid w:val="00221140"/>
    <w:rsid w:val="00221C86"/>
    <w:rsid w:val="0022252E"/>
    <w:rsid w:val="002236CF"/>
    <w:rsid w:val="00223CA8"/>
    <w:rsid w:val="00224713"/>
    <w:rsid w:val="00224F1B"/>
    <w:rsid w:val="00225016"/>
    <w:rsid w:val="00225787"/>
    <w:rsid w:val="00225A7E"/>
    <w:rsid w:val="002270A5"/>
    <w:rsid w:val="00227194"/>
    <w:rsid w:val="0022758D"/>
    <w:rsid w:val="002277A8"/>
    <w:rsid w:val="00230628"/>
    <w:rsid w:val="00230BD4"/>
    <w:rsid w:val="00231B32"/>
    <w:rsid w:val="0023218C"/>
    <w:rsid w:val="002322F1"/>
    <w:rsid w:val="00234136"/>
    <w:rsid w:val="00235549"/>
    <w:rsid w:val="00236F13"/>
    <w:rsid w:val="00240124"/>
    <w:rsid w:val="00241909"/>
    <w:rsid w:val="00242BBA"/>
    <w:rsid w:val="00243617"/>
    <w:rsid w:val="00244A8B"/>
    <w:rsid w:val="002458B7"/>
    <w:rsid w:val="00245A64"/>
    <w:rsid w:val="00246CAF"/>
    <w:rsid w:val="00247131"/>
    <w:rsid w:val="0024738F"/>
    <w:rsid w:val="002508B7"/>
    <w:rsid w:val="00250991"/>
    <w:rsid w:val="00250AF2"/>
    <w:rsid w:val="002513CA"/>
    <w:rsid w:val="002515D2"/>
    <w:rsid w:val="00253F06"/>
    <w:rsid w:val="00254162"/>
    <w:rsid w:val="00254496"/>
    <w:rsid w:val="00254D66"/>
    <w:rsid w:val="00255457"/>
    <w:rsid w:val="00255568"/>
    <w:rsid w:val="00255ADD"/>
    <w:rsid w:val="00256C9D"/>
    <w:rsid w:val="002571C7"/>
    <w:rsid w:val="002572A8"/>
    <w:rsid w:val="002578CA"/>
    <w:rsid w:val="00257C58"/>
    <w:rsid w:val="002605B8"/>
    <w:rsid w:val="00260644"/>
    <w:rsid w:val="00261E65"/>
    <w:rsid w:val="002620B6"/>
    <w:rsid w:val="00262357"/>
    <w:rsid w:val="00262473"/>
    <w:rsid w:val="00262DFC"/>
    <w:rsid w:val="00263355"/>
    <w:rsid w:val="002658CB"/>
    <w:rsid w:val="00265C32"/>
    <w:rsid w:val="002661FD"/>
    <w:rsid w:val="00266254"/>
    <w:rsid w:val="00266D09"/>
    <w:rsid w:val="00267471"/>
    <w:rsid w:val="00270377"/>
    <w:rsid w:val="00270CF3"/>
    <w:rsid w:val="0027149B"/>
    <w:rsid w:val="002718BB"/>
    <w:rsid w:val="00271FE6"/>
    <w:rsid w:val="00272A88"/>
    <w:rsid w:val="00273E0B"/>
    <w:rsid w:val="00274314"/>
    <w:rsid w:val="0027444E"/>
    <w:rsid w:val="002747E9"/>
    <w:rsid w:val="002762CE"/>
    <w:rsid w:val="00276659"/>
    <w:rsid w:val="00276961"/>
    <w:rsid w:val="00276DFB"/>
    <w:rsid w:val="00280437"/>
    <w:rsid w:val="002825C2"/>
    <w:rsid w:val="00283604"/>
    <w:rsid w:val="00283E34"/>
    <w:rsid w:val="00284132"/>
    <w:rsid w:val="002865E3"/>
    <w:rsid w:val="00286D8D"/>
    <w:rsid w:val="002875BF"/>
    <w:rsid w:val="002901FE"/>
    <w:rsid w:val="00291669"/>
    <w:rsid w:val="002921EE"/>
    <w:rsid w:val="00292244"/>
    <w:rsid w:val="00292522"/>
    <w:rsid w:val="00293835"/>
    <w:rsid w:val="0029451F"/>
    <w:rsid w:val="002951D9"/>
    <w:rsid w:val="00295C7A"/>
    <w:rsid w:val="00296377"/>
    <w:rsid w:val="00297015"/>
    <w:rsid w:val="002A0B74"/>
    <w:rsid w:val="002A1444"/>
    <w:rsid w:val="002A159B"/>
    <w:rsid w:val="002A2571"/>
    <w:rsid w:val="002A269A"/>
    <w:rsid w:val="002A323A"/>
    <w:rsid w:val="002A4032"/>
    <w:rsid w:val="002A4162"/>
    <w:rsid w:val="002A5D03"/>
    <w:rsid w:val="002A6771"/>
    <w:rsid w:val="002A73BA"/>
    <w:rsid w:val="002A756D"/>
    <w:rsid w:val="002A793E"/>
    <w:rsid w:val="002A7976"/>
    <w:rsid w:val="002B03A1"/>
    <w:rsid w:val="002B236F"/>
    <w:rsid w:val="002B2395"/>
    <w:rsid w:val="002B5909"/>
    <w:rsid w:val="002B59A7"/>
    <w:rsid w:val="002B6395"/>
    <w:rsid w:val="002B641F"/>
    <w:rsid w:val="002B6ED9"/>
    <w:rsid w:val="002C37DB"/>
    <w:rsid w:val="002C42B3"/>
    <w:rsid w:val="002C4AEE"/>
    <w:rsid w:val="002C5483"/>
    <w:rsid w:val="002C6180"/>
    <w:rsid w:val="002C7E3F"/>
    <w:rsid w:val="002D1303"/>
    <w:rsid w:val="002D14E9"/>
    <w:rsid w:val="002D21C4"/>
    <w:rsid w:val="002D239B"/>
    <w:rsid w:val="002D2B35"/>
    <w:rsid w:val="002D32F8"/>
    <w:rsid w:val="002D348B"/>
    <w:rsid w:val="002D3937"/>
    <w:rsid w:val="002D3FBD"/>
    <w:rsid w:val="002D6E4D"/>
    <w:rsid w:val="002E0595"/>
    <w:rsid w:val="002E3100"/>
    <w:rsid w:val="002E3679"/>
    <w:rsid w:val="002E5CA0"/>
    <w:rsid w:val="002E635B"/>
    <w:rsid w:val="002E72F0"/>
    <w:rsid w:val="002E7B35"/>
    <w:rsid w:val="002F00FF"/>
    <w:rsid w:val="002F15D0"/>
    <w:rsid w:val="002F1877"/>
    <w:rsid w:val="002F528F"/>
    <w:rsid w:val="002F531F"/>
    <w:rsid w:val="002F58A7"/>
    <w:rsid w:val="002F65D4"/>
    <w:rsid w:val="002F69C2"/>
    <w:rsid w:val="002F6AC9"/>
    <w:rsid w:val="002F7093"/>
    <w:rsid w:val="00300D0D"/>
    <w:rsid w:val="00302046"/>
    <w:rsid w:val="00303CA9"/>
    <w:rsid w:val="003046C9"/>
    <w:rsid w:val="0030660B"/>
    <w:rsid w:val="00306B1E"/>
    <w:rsid w:val="00307511"/>
    <w:rsid w:val="00307CCA"/>
    <w:rsid w:val="00307EBD"/>
    <w:rsid w:val="00307FBA"/>
    <w:rsid w:val="003104D1"/>
    <w:rsid w:val="003109EC"/>
    <w:rsid w:val="003110DC"/>
    <w:rsid w:val="003112B4"/>
    <w:rsid w:val="00312815"/>
    <w:rsid w:val="00312C83"/>
    <w:rsid w:val="003138B4"/>
    <w:rsid w:val="00313E65"/>
    <w:rsid w:val="0031427F"/>
    <w:rsid w:val="0031464B"/>
    <w:rsid w:val="0031598A"/>
    <w:rsid w:val="00315B53"/>
    <w:rsid w:val="00315EBB"/>
    <w:rsid w:val="00316CAB"/>
    <w:rsid w:val="00316EF5"/>
    <w:rsid w:val="003171FE"/>
    <w:rsid w:val="00317616"/>
    <w:rsid w:val="00317E6C"/>
    <w:rsid w:val="0032021A"/>
    <w:rsid w:val="0032071D"/>
    <w:rsid w:val="0032154B"/>
    <w:rsid w:val="00322752"/>
    <w:rsid w:val="00322985"/>
    <w:rsid w:val="00323D67"/>
    <w:rsid w:val="00325FC8"/>
    <w:rsid w:val="00332678"/>
    <w:rsid w:val="0033282D"/>
    <w:rsid w:val="00332963"/>
    <w:rsid w:val="00332B09"/>
    <w:rsid w:val="00332B9F"/>
    <w:rsid w:val="00333275"/>
    <w:rsid w:val="003337CC"/>
    <w:rsid w:val="0033470E"/>
    <w:rsid w:val="00335EE3"/>
    <w:rsid w:val="00336741"/>
    <w:rsid w:val="0034002B"/>
    <w:rsid w:val="0034087E"/>
    <w:rsid w:val="003416C1"/>
    <w:rsid w:val="00343419"/>
    <w:rsid w:val="0034439E"/>
    <w:rsid w:val="00345F9D"/>
    <w:rsid w:val="00345FC9"/>
    <w:rsid w:val="00346FA8"/>
    <w:rsid w:val="00347314"/>
    <w:rsid w:val="00347BFA"/>
    <w:rsid w:val="003503F3"/>
    <w:rsid w:val="00351D78"/>
    <w:rsid w:val="003523E2"/>
    <w:rsid w:val="003524B6"/>
    <w:rsid w:val="003536AB"/>
    <w:rsid w:val="00353DCC"/>
    <w:rsid w:val="0035452E"/>
    <w:rsid w:val="00355504"/>
    <w:rsid w:val="0035556C"/>
    <w:rsid w:val="003561A5"/>
    <w:rsid w:val="00356EC7"/>
    <w:rsid w:val="003571A3"/>
    <w:rsid w:val="00362C55"/>
    <w:rsid w:val="00362CDA"/>
    <w:rsid w:val="003636F5"/>
    <w:rsid w:val="00364759"/>
    <w:rsid w:val="00364968"/>
    <w:rsid w:val="00364FC1"/>
    <w:rsid w:val="003650C4"/>
    <w:rsid w:val="003656CD"/>
    <w:rsid w:val="003656E7"/>
    <w:rsid w:val="00365FCE"/>
    <w:rsid w:val="0036713D"/>
    <w:rsid w:val="00367CBA"/>
    <w:rsid w:val="00370116"/>
    <w:rsid w:val="003704E0"/>
    <w:rsid w:val="00370B34"/>
    <w:rsid w:val="0037155D"/>
    <w:rsid w:val="00371D4C"/>
    <w:rsid w:val="00371F19"/>
    <w:rsid w:val="0037388C"/>
    <w:rsid w:val="003744ED"/>
    <w:rsid w:val="00375814"/>
    <w:rsid w:val="00375C0D"/>
    <w:rsid w:val="00376D09"/>
    <w:rsid w:val="00377425"/>
    <w:rsid w:val="003777C8"/>
    <w:rsid w:val="003778E8"/>
    <w:rsid w:val="00377E99"/>
    <w:rsid w:val="00380E91"/>
    <w:rsid w:val="00382FE2"/>
    <w:rsid w:val="00384019"/>
    <w:rsid w:val="00384072"/>
    <w:rsid w:val="00385B97"/>
    <w:rsid w:val="00387BA2"/>
    <w:rsid w:val="00387BBA"/>
    <w:rsid w:val="00387C61"/>
    <w:rsid w:val="003922E8"/>
    <w:rsid w:val="00392849"/>
    <w:rsid w:val="00393584"/>
    <w:rsid w:val="00393D8A"/>
    <w:rsid w:val="00393F19"/>
    <w:rsid w:val="0039672B"/>
    <w:rsid w:val="00397D9F"/>
    <w:rsid w:val="003A010C"/>
    <w:rsid w:val="003A0844"/>
    <w:rsid w:val="003A0C56"/>
    <w:rsid w:val="003A2D95"/>
    <w:rsid w:val="003A4122"/>
    <w:rsid w:val="003A41EB"/>
    <w:rsid w:val="003A4481"/>
    <w:rsid w:val="003A4911"/>
    <w:rsid w:val="003A57EB"/>
    <w:rsid w:val="003A6640"/>
    <w:rsid w:val="003B0B6E"/>
    <w:rsid w:val="003B13BF"/>
    <w:rsid w:val="003B1596"/>
    <w:rsid w:val="003B22E8"/>
    <w:rsid w:val="003B2F45"/>
    <w:rsid w:val="003B345E"/>
    <w:rsid w:val="003B46EA"/>
    <w:rsid w:val="003B4F3E"/>
    <w:rsid w:val="003B56D8"/>
    <w:rsid w:val="003B78CA"/>
    <w:rsid w:val="003C03A1"/>
    <w:rsid w:val="003C052E"/>
    <w:rsid w:val="003C0550"/>
    <w:rsid w:val="003C0F79"/>
    <w:rsid w:val="003C1DFC"/>
    <w:rsid w:val="003C26FE"/>
    <w:rsid w:val="003C2C2B"/>
    <w:rsid w:val="003C5175"/>
    <w:rsid w:val="003C64CC"/>
    <w:rsid w:val="003C6B8D"/>
    <w:rsid w:val="003C7113"/>
    <w:rsid w:val="003D04E0"/>
    <w:rsid w:val="003D14D9"/>
    <w:rsid w:val="003D2E08"/>
    <w:rsid w:val="003D39C0"/>
    <w:rsid w:val="003D4ED8"/>
    <w:rsid w:val="003D53FE"/>
    <w:rsid w:val="003D54B6"/>
    <w:rsid w:val="003D5EF7"/>
    <w:rsid w:val="003D6737"/>
    <w:rsid w:val="003E1AB7"/>
    <w:rsid w:val="003E2081"/>
    <w:rsid w:val="003E31CD"/>
    <w:rsid w:val="003E335E"/>
    <w:rsid w:val="003E3BDE"/>
    <w:rsid w:val="003E4413"/>
    <w:rsid w:val="003E587C"/>
    <w:rsid w:val="003E5D82"/>
    <w:rsid w:val="003E631E"/>
    <w:rsid w:val="003E66C2"/>
    <w:rsid w:val="003E6918"/>
    <w:rsid w:val="003E7190"/>
    <w:rsid w:val="003E7C6F"/>
    <w:rsid w:val="003F1F20"/>
    <w:rsid w:val="003F2AC0"/>
    <w:rsid w:val="003F35CA"/>
    <w:rsid w:val="003F3B6D"/>
    <w:rsid w:val="003F3C27"/>
    <w:rsid w:val="003F47D4"/>
    <w:rsid w:val="003F4B90"/>
    <w:rsid w:val="003F54F8"/>
    <w:rsid w:val="003F5BEB"/>
    <w:rsid w:val="003F6543"/>
    <w:rsid w:val="003F6CA2"/>
    <w:rsid w:val="00400725"/>
    <w:rsid w:val="00401F19"/>
    <w:rsid w:val="004035EE"/>
    <w:rsid w:val="004037E4"/>
    <w:rsid w:val="00403C62"/>
    <w:rsid w:val="00403D9F"/>
    <w:rsid w:val="00405508"/>
    <w:rsid w:val="0040585B"/>
    <w:rsid w:val="0040604D"/>
    <w:rsid w:val="004062D0"/>
    <w:rsid w:val="00406876"/>
    <w:rsid w:val="00407100"/>
    <w:rsid w:val="004109A6"/>
    <w:rsid w:val="0041116A"/>
    <w:rsid w:val="004111E0"/>
    <w:rsid w:val="00411B4D"/>
    <w:rsid w:val="00412E4A"/>
    <w:rsid w:val="004134BE"/>
    <w:rsid w:val="0041356D"/>
    <w:rsid w:val="00414063"/>
    <w:rsid w:val="00414317"/>
    <w:rsid w:val="00414927"/>
    <w:rsid w:val="00415506"/>
    <w:rsid w:val="00415851"/>
    <w:rsid w:val="004174D9"/>
    <w:rsid w:val="00417811"/>
    <w:rsid w:val="004179F5"/>
    <w:rsid w:val="00420C98"/>
    <w:rsid w:val="00420DD7"/>
    <w:rsid w:val="00422664"/>
    <w:rsid w:val="00422B3D"/>
    <w:rsid w:val="004232CD"/>
    <w:rsid w:val="004233B5"/>
    <w:rsid w:val="004236B3"/>
    <w:rsid w:val="004244CB"/>
    <w:rsid w:val="00424767"/>
    <w:rsid w:val="0042568E"/>
    <w:rsid w:val="00425803"/>
    <w:rsid w:val="0042583B"/>
    <w:rsid w:val="00425EBE"/>
    <w:rsid w:val="00426E29"/>
    <w:rsid w:val="00430BEE"/>
    <w:rsid w:val="00432094"/>
    <w:rsid w:val="00432A4D"/>
    <w:rsid w:val="00432D6C"/>
    <w:rsid w:val="00433591"/>
    <w:rsid w:val="00433DC7"/>
    <w:rsid w:val="004340D9"/>
    <w:rsid w:val="00434C31"/>
    <w:rsid w:val="00434D30"/>
    <w:rsid w:val="00435040"/>
    <w:rsid w:val="00435748"/>
    <w:rsid w:val="00435E55"/>
    <w:rsid w:val="0043618D"/>
    <w:rsid w:val="00436368"/>
    <w:rsid w:val="00436394"/>
    <w:rsid w:val="00436A72"/>
    <w:rsid w:val="004374D8"/>
    <w:rsid w:val="004422A0"/>
    <w:rsid w:val="00443A3C"/>
    <w:rsid w:val="00446A15"/>
    <w:rsid w:val="0044759B"/>
    <w:rsid w:val="00447809"/>
    <w:rsid w:val="004478C6"/>
    <w:rsid w:val="004478F6"/>
    <w:rsid w:val="00447A54"/>
    <w:rsid w:val="00450351"/>
    <w:rsid w:val="00450D1F"/>
    <w:rsid w:val="0045118E"/>
    <w:rsid w:val="004513AE"/>
    <w:rsid w:val="004518C2"/>
    <w:rsid w:val="0045254D"/>
    <w:rsid w:val="004527DE"/>
    <w:rsid w:val="00452CA8"/>
    <w:rsid w:val="0045458A"/>
    <w:rsid w:val="00454689"/>
    <w:rsid w:val="00455E06"/>
    <w:rsid w:val="00456291"/>
    <w:rsid w:val="00456998"/>
    <w:rsid w:val="00456B4F"/>
    <w:rsid w:val="00456C6E"/>
    <w:rsid w:val="00457162"/>
    <w:rsid w:val="00457F45"/>
    <w:rsid w:val="004612E2"/>
    <w:rsid w:val="00463D1A"/>
    <w:rsid w:val="0046456F"/>
    <w:rsid w:val="00464DD2"/>
    <w:rsid w:val="00465632"/>
    <w:rsid w:val="00465A4C"/>
    <w:rsid w:val="00465B17"/>
    <w:rsid w:val="00466AC0"/>
    <w:rsid w:val="00466BFA"/>
    <w:rsid w:val="00467AC6"/>
    <w:rsid w:val="0047028A"/>
    <w:rsid w:val="00472060"/>
    <w:rsid w:val="00472F61"/>
    <w:rsid w:val="0047467C"/>
    <w:rsid w:val="00474BE7"/>
    <w:rsid w:val="004750E2"/>
    <w:rsid w:val="00475AE4"/>
    <w:rsid w:val="00475E54"/>
    <w:rsid w:val="0047657C"/>
    <w:rsid w:val="00476954"/>
    <w:rsid w:val="004818C6"/>
    <w:rsid w:val="00482709"/>
    <w:rsid w:val="00482E35"/>
    <w:rsid w:val="00483085"/>
    <w:rsid w:val="004844A4"/>
    <w:rsid w:val="00484646"/>
    <w:rsid w:val="00485063"/>
    <w:rsid w:val="00485888"/>
    <w:rsid w:val="004861D0"/>
    <w:rsid w:val="00486836"/>
    <w:rsid w:val="00487F5A"/>
    <w:rsid w:val="00490073"/>
    <w:rsid w:val="00490751"/>
    <w:rsid w:val="00490C53"/>
    <w:rsid w:val="00491C1A"/>
    <w:rsid w:val="00492C20"/>
    <w:rsid w:val="004932E3"/>
    <w:rsid w:val="00493841"/>
    <w:rsid w:val="004947A9"/>
    <w:rsid w:val="004950E7"/>
    <w:rsid w:val="004952E8"/>
    <w:rsid w:val="00495919"/>
    <w:rsid w:val="004973D5"/>
    <w:rsid w:val="00497758"/>
    <w:rsid w:val="0049781F"/>
    <w:rsid w:val="00497C29"/>
    <w:rsid w:val="00497DC7"/>
    <w:rsid w:val="004A0C06"/>
    <w:rsid w:val="004A1EF1"/>
    <w:rsid w:val="004A3AC7"/>
    <w:rsid w:val="004A4999"/>
    <w:rsid w:val="004A56BA"/>
    <w:rsid w:val="004A6525"/>
    <w:rsid w:val="004A6E64"/>
    <w:rsid w:val="004B136E"/>
    <w:rsid w:val="004B2C7F"/>
    <w:rsid w:val="004B45CC"/>
    <w:rsid w:val="004B4BD2"/>
    <w:rsid w:val="004B64D1"/>
    <w:rsid w:val="004C03BB"/>
    <w:rsid w:val="004C130D"/>
    <w:rsid w:val="004C3252"/>
    <w:rsid w:val="004C4B35"/>
    <w:rsid w:val="004C524A"/>
    <w:rsid w:val="004D1FC6"/>
    <w:rsid w:val="004D1FFB"/>
    <w:rsid w:val="004D2002"/>
    <w:rsid w:val="004D264B"/>
    <w:rsid w:val="004D3332"/>
    <w:rsid w:val="004D4390"/>
    <w:rsid w:val="004D49B3"/>
    <w:rsid w:val="004D4ED5"/>
    <w:rsid w:val="004D61B3"/>
    <w:rsid w:val="004D638D"/>
    <w:rsid w:val="004D6E3B"/>
    <w:rsid w:val="004D74B9"/>
    <w:rsid w:val="004E02B1"/>
    <w:rsid w:val="004E02F3"/>
    <w:rsid w:val="004E118B"/>
    <w:rsid w:val="004E20CE"/>
    <w:rsid w:val="004E25C2"/>
    <w:rsid w:val="004E568B"/>
    <w:rsid w:val="004E721D"/>
    <w:rsid w:val="004F0478"/>
    <w:rsid w:val="004F096F"/>
    <w:rsid w:val="004F2234"/>
    <w:rsid w:val="004F2F75"/>
    <w:rsid w:val="004F3342"/>
    <w:rsid w:val="004F3707"/>
    <w:rsid w:val="004F3C93"/>
    <w:rsid w:val="004F4DE8"/>
    <w:rsid w:val="004F7E53"/>
    <w:rsid w:val="00500739"/>
    <w:rsid w:val="005022A0"/>
    <w:rsid w:val="00502D42"/>
    <w:rsid w:val="005034CB"/>
    <w:rsid w:val="0050395C"/>
    <w:rsid w:val="00503EF8"/>
    <w:rsid w:val="00504439"/>
    <w:rsid w:val="005046D9"/>
    <w:rsid w:val="0050496A"/>
    <w:rsid w:val="00505FB9"/>
    <w:rsid w:val="005101B1"/>
    <w:rsid w:val="00510666"/>
    <w:rsid w:val="00510BE1"/>
    <w:rsid w:val="00510CBF"/>
    <w:rsid w:val="00510D32"/>
    <w:rsid w:val="005125EC"/>
    <w:rsid w:val="00513082"/>
    <w:rsid w:val="00513544"/>
    <w:rsid w:val="00513C95"/>
    <w:rsid w:val="005142BB"/>
    <w:rsid w:val="00514CFA"/>
    <w:rsid w:val="005150CC"/>
    <w:rsid w:val="005152B8"/>
    <w:rsid w:val="00516C47"/>
    <w:rsid w:val="00517080"/>
    <w:rsid w:val="00517A42"/>
    <w:rsid w:val="00517B5A"/>
    <w:rsid w:val="00517E08"/>
    <w:rsid w:val="00520026"/>
    <w:rsid w:val="00520D20"/>
    <w:rsid w:val="00521308"/>
    <w:rsid w:val="00523567"/>
    <w:rsid w:val="00523C5C"/>
    <w:rsid w:val="0052416B"/>
    <w:rsid w:val="005257C9"/>
    <w:rsid w:val="005260D6"/>
    <w:rsid w:val="005261C9"/>
    <w:rsid w:val="00526AF9"/>
    <w:rsid w:val="0052738B"/>
    <w:rsid w:val="0052758C"/>
    <w:rsid w:val="005307F2"/>
    <w:rsid w:val="00530BC1"/>
    <w:rsid w:val="00530BCA"/>
    <w:rsid w:val="00530F35"/>
    <w:rsid w:val="00530F40"/>
    <w:rsid w:val="00531595"/>
    <w:rsid w:val="005323D1"/>
    <w:rsid w:val="0053255C"/>
    <w:rsid w:val="0053265B"/>
    <w:rsid w:val="005326C4"/>
    <w:rsid w:val="0053290E"/>
    <w:rsid w:val="005333F5"/>
    <w:rsid w:val="00534E75"/>
    <w:rsid w:val="0053636E"/>
    <w:rsid w:val="005410E9"/>
    <w:rsid w:val="0054193C"/>
    <w:rsid w:val="00541F6C"/>
    <w:rsid w:val="00542172"/>
    <w:rsid w:val="00542177"/>
    <w:rsid w:val="0054283A"/>
    <w:rsid w:val="005436CA"/>
    <w:rsid w:val="005437DB"/>
    <w:rsid w:val="00545B54"/>
    <w:rsid w:val="005460CC"/>
    <w:rsid w:val="00551116"/>
    <w:rsid w:val="005515C3"/>
    <w:rsid w:val="00551ECE"/>
    <w:rsid w:val="0055215F"/>
    <w:rsid w:val="0055236C"/>
    <w:rsid w:val="00553376"/>
    <w:rsid w:val="0055342B"/>
    <w:rsid w:val="0055401F"/>
    <w:rsid w:val="00554DBB"/>
    <w:rsid w:val="0055647D"/>
    <w:rsid w:val="00556508"/>
    <w:rsid w:val="00556839"/>
    <w:rsid w:val="00556FE5"/>
    <w:rsid w:val="0056025E"/>
    <w:rsid w:val="00560965"/>
    <w:rsid w:val="00561892"/>
    <w:rsid w:val="005618D3"/>
    <w:rsid w:val="00561B79"/>
    <w:rsid w:val="00561C41"/>
    <w:rsid w:val="00562AA9"/>
    <w:rsid w:val="0056325E"/>
    <w:rsid w:val="0056343E"/>
    <w:rsid w:val="00563BA7"/>
    <w:rsid w:val="00565411"/>
    <w:rsid w:val="0056567C"/>
    <w:rsid w:val="005656C4"/>
    <w:rsid w:val="005658D6"/>
    <w:rsid w:val="00565E91"/>
    <w:rsid w:val="005661DC"/>
    <w:rsid w:val="00566E5D"/>
    <w:rsid w:val="00567089"/>
    <w:rsid w:val="00567601"/>
    <w:rsid w:val="00570FDC"/>
    <w:rsid w:val="00571A0B"/>
    <w:rsid w:val="00571E8A"/>
    <w:rsid w:val="0057204A"/>
    <w:rsid w:val="0057424E"/>
    <w:rsid w:val="00574D14"/>
    <w:rsid w:val="00574FC4"/>
    <w:rsid w:val="0057575B"/>
    <w:rsid w:val="005768CD"/>
    <w:rsid w:val="0057795E"/>
    <w:rsid w:val="00577C5F"/>
    <w:rsid w:val="00581355"/>
    <w:rsid w:val="00581CAD"/>
    <w:rsid w:val="0058211B"/>
    <w:rsid w:val="00582757"/>
    <w:rsid w:val="00582D7C"/>
    <w:rsid w:val="00582E14"/>
    <w:rsid w:val="005830D3"/>
    <w:rsid w:val="00583AB9"/>
    <w:rsid w:val="00583F1C"/>
    <w:rsid w:val="0058457A"/>
    <w:rsid w:val="00585974"/>
    <w:rsid w:val="00586FCB"/>
    <w:rsid w:val="005872F9"/>
    <w:rsid w:val="00587D99"/>
    <w:rsid w:val="0059047B"/>
    <w:rsid w:val="0059147C"/>
    <w:rsid w:val="00591A7A"/>
    <w:rsid w:val="00592898"/>
    <w:rsid w:val="00593B68"/>
    <w:rsid w:val="00594135"/>
    <w:rsid w:val="00595251"/>
    <w:rsid w:val="00595960"/>
    <w:rsid w:val="00596EF0"/>
    <w:rsid w:val="0059722A"/>
    <w:rsid w:val="00597426"/>
    <w:rsid w:val="005A0EFF"/>
    <w:rsid w:val="005A10B3"/>
    <w:rsid w:val="005A1D79"/>
    <w:rsid w:val="005A247A"/>
    <w:rsid w:val="005A3D27"/>
    <w:rsid w:val="005A3F5B"/>
    <w:rsid w:val="005A40D1"/>
    <w:rsid w:val="005A51CC"/>
    <w:rsid w:val="005A6206"/>
    <w:rsid w:val="005A7A5E"/>
    <w:rsid w:val="005B1935"/>
    <w:rsid w:val="005B3255"/>
    <w:rsid w:val="005B34C6"/>
    <w:rsid w:val="005B4237"/>
    <w:rsid w:val="005B446C"/>
    <w:rsid w:val="005B4C3B"/>
    <w:rsid w:val="005B5C67"/>
    <w:rsid w:val="005B6071"/>
    <w:rsid w:val="005B624B"/>
    <w:rsid w:val="005B701E"/>
    <w:rsid w:val="005B73EA"/>
    <w:rsid w:val="005B7479"/>
    <w:rsid w:val="005B7A52"/>
    <w:rsid w:val="005C07D8"/>
    <w:rsid w:val="005C08CF"/>
    <w:rsid w:val="005C0C79"/>
    <w:rsid w:val="005C17BF"/>
    <w:rsid w:val="005C265B"/>
    <w:rsid w:val="005C3569"/>
    <w:rsid w:val="005C3C8D"/>
    <w:rsid w:val="005C584E"/>
    <w:rsid w:val="005C6A7F"/>
    <w:rsid w:val="005C7104"/>
    <w:rsid w:val="005D031A"/>
    <w:rsid w:val="005D076F"/>
    <w:rsid w:val="005D1030"/>
    <w:rsid w:val="005D2088"/>
    <w:rsid w:val="005D20B4"/>
    <w:rsid w:val="005D2476"/>
    <w:rsid w:val="005D30EC"/>
    <w:rsid w:val="005D40F5"/>
    <w:rsid w:val="005D4BBA"/>
    <w:rsid w:val="005D5804"/>
    <w:rsid w:val="005D6A26"/>
    <w:rsid w:val="005D6E0E"/>
    <w:rsid w:val="005D734D"/>
    <w:rsid w:val="005D7795"/>
    <w:rsid w:val="005D7D7B"/>
    <w:rsid w:val="005D7DB6"/>
    <w:rsid w:val="005E1611"/>
    <w:rsid w:val="005E1DAA"/>
    <w:rsid w:val="005E2E96"/>
    <w:rsid w:val="005E308D"/>
    <w:rsid w:val="005E31EF"/>
    <w:rsid w:val="005E449C"/>
    <w:rsid w:val="005E4831"/>
    <w:rsid w:val="005E4D65"/>
    <w:rsid w:val="005E66A7"/>
    <w:rsid w:val="005E68BE"/>
    <w:rsid w:val="005E6AEE"/>
    <w:rsid w:val="005E6B77"/>
    <w:rsid w:val="005E7D1F"/>
    <w:rsid w:val="005F0EC1"/>
    <w:rsid w:val="005F23CE"/>
    <w:rsid w:val="005F25E2"/>
    <w:rsid w:val="005F422A"/>
    <w:rsid w:val="005F4BBD"/>
    <w:rsid w:val="005F4FDD"/>
    <w:rsid w:val="005F5319"/>
    <w:rsid w:val="005F668C"/>
    <w:rsid w:val="005F68CD"/>
    <w:rsid w:val="006002F1"/>
    <w:rsid w:val="00601964"/>
    <w:rsid w:val="006036C5"/>
    <w:rsid w:val="006048D3"/>
    <w:rsid w:val="0060588D"/>
    <w:rsid w:val="00605F19"/>
    <w:rsid w:val="006103E5"/>
    <w:rsid w:val="00610500"/>
    <w:rsid w:val="00610BCA"/>
    <w:rsid w:val="00610F80"/>
    <w:rsid w:val="0061142E"/>
    <w:rsid w:val="00611B61"/>
    <w:rsid w:val="006126E7"/>
    <w:rsid w:val="00612AF0"/>
    <w:rsid w:val="00612DF9"/>
    <w:rsid w:val="00613315"/>
    <w:rsid w:val="00614A92"/>
    <w:rsid w:val="00614EA6"/>
    <w:rsid w:val="006162F8"/>
    <w:rsid w:val="006166B5"/>
    <w:rsid w:val="00617237"/>
    <w:rsid w:val="00617D2E"/>
    <w:rsid w:val="00620095"/>
    <w:rsid w:val="006207CA"/>
    <w:rsid w:val="00620C0C"/>
    <w:rsid w:val="006210B9"/>
    <w:rsid w:val="006213A3"/>
    <w:rsid w:val="00621FF6"/>
    <w:rsid w:val="0062272F"/>
    <w:rsid w:val="006228FF"/>
    <w:rsid w:val="00623397"/>
    <w:rsid w:val="0062450B"/>
    <w:rsid w:val="006253DD"/>
    <w:rsid w:val="0062541E"/>
    <w:rsid w:val="006263BB"/>
    <w:rsid w:val="0063085E"/>
    <w:rsid w:val="0063239A"/>
    <w:rsid w:val="00633626"/>
    <w:rsid w:val="00634422"/>
    <w:rsid w:val="00635A96"/>
    <w:rsid w:val="0063625E"/>
    <w:rsid w:val="006376AB"/>
    <w:rsid w:val="00641FCA"/>
    <w:rsid w:val="00642125"/>
    <w:rsid w:val="00642832"/>
    <w:rsid w:val="00642AAE"/>
    <w:rsid w:val="00642EE4"/>
    <w:rsid w:val="0064373F"/>
    <w:rsid w:val="0064389E"/>
    <w:rsid w:val="006449F1"/>
    <w:rsid w:val="00645328"/>
    <w:rsid w:val="006457FE"/>
    <w:rsid w:val="00647A45"/>
    <w:rsid w:val="00650921"/>
    <w:rsid w:val="00651E26"/>
    <w:rsid w:val="00652B0D"/>
    <w:rsid w:val="006538F0"/>
    <w:rsid w:val="00655336"/>
    <w:rsid w:val="006564E3"/>
    <w:rsid w:val="00656F01"/>
    <w:rsid w:val="00657705"/>
    <w:rsid w:val="00660DE8"/>
    <w:rsid w:val="006621E5"/>
    <w:rsid w:val="00662DC3"/>
    <w:rsid w:val="00663A28"/>
    <w:rsid w:val="00663B0B"/>
    <w:rsid w:val="00664D73"/>
    <w:rsid w:val="00664E73"/>
    <w:rsid w:val="006655EC"/>
    <w:rsid w:val="00665A04"/>
    <w:rsid w:val="00665B40"/>
    <w:rsid w:val="00665BC7"/>
    <w:rsid w:val="006665B2"/>
    <w:rsid w:val="006672C6"/>
    <w:rsid w:val="0066772D"/>
    <w:rsid w:val="006702BC"/>
    <w:rsid w:val="006707DD"/>
    <w:rsid w:val="00670A5F"/>
    <w:rsid w:val="00671BA7"/>
    <w:rsid w:val="00672BD2"/>
    <w:rsid w:val="00672F74"/>
    <w:rsid w:val="0067303B"/>
    <w:rsid w:val="0067353F"/>
    <w:rsid w:val="00674D3B"/>
    <w:rsid w:val="0067511F"/>
    <w:rsid w:val="00676E9A"/>
    <w:rsid w:val="00676F47"/>
    <w:rsid w:val="00676F93"/>
    <w:rsid w:val="006775BB"/>
    <w:rsid w:val="006779B9"/>
    <w:rsid w:val="00677F9E"/>
    <w:rsid w:val="00680118"/>
    <w:rsid w:val="006806A7"/>
    <w:rsid w:val="0068142D"/>
    <w:rsid w:val="006826FA"/>
    <w:rsid w:val="00682798"/>
    <w:rsid w:val="006828B4"/>
    <w:rsid w:val="006828EA"/>
    <w:rsid w:val="00683051"/>
    <w:rsid w:val="006833F9"/>
    <w:rsid w:val="00683C65"/>
    <w:rsid w:val="006844E6"/>
    <w:rsid w:val="00684B93"/>
    <w:rsid w:val="0068596F"/>
    <w:rsid w:val="00685AED"/>
    <w:rsid w:val="0068663F"/>
    <w:rsid w:val="006903E4"/>
    <w:rsid w:val="00690442"/>
    <w:rsid w:val="00691908"/>
    <w:rsid w:val="00692ABB"/>
    <w:rsid w:val="00693779"/>
    <w:rsid w:val="00693A75"/>
    <w:rsid w:val="00693F45"/>
    <w:rsid w:val="006958D0"/>
    <w:rsid w:val="00695D3F"/>
    <w:rsid w:val="006975B6"/>
    <w:rsid w:val="00697D50"/>
    <w:rsid w:val="006A1DC8"/>
    <w:rsid w:val="006A26FE"/>
    <w:rsid w:val="006A2E3D"/>
    <w:rsid w:val="006A3672"/>
    <w:rsid w:val="006A3C88"/>
    <w:rsid w:val="006A429E"/>
    <w:rsid w:val="006A5F91"/>
    <w:rsid w:val="006A75B9"/>
    <w:rsid w:val="006B04D6"/>
    <w:rsid w:val="006B0596"/>
    <w:rsid w:val="006B074B"/>
    <w:rsid w:val="006B0D88"/>
    <w:rsid w:val="006B100D"/>
    <w:rsid w:val="006B1675"/>
    <w:rsid w:val="006B309B"/>
    <w:rsid w:val="006B4041"/>
    <w:rsid w:val="006B4566"/>
    <w:rsid w:val="006B4CE2"/>
    <w:rsid w:val="006B5A1B"/>
    <w:rsid w:val="006B6752"/>
    <w:rsid w:val="006B68FE"/>
    <w:rsid w:val="006B6B70"/>
    <w:rsid w:val="006B6E12"/>
    <w:rsid w:val="006B7458"/>
    <w:rsid w:val="006C056B"/>
    <w:rsid w:val="006C0657"/>
    <w:rsid w:val="006C263A"/>
    <w:rsid w:val="006C3AC5"/>
    <w:rsid w:val="006C3DA6"/>
    <w:rsid w:val="006C4540"/>
    <w:rsid w:val="006C59C5"/>
    <w:rsid w:val="006C6578"/>
    <w:rsid w:val="006C70A7"/>
    <w:rsid w:val="006C732B"/>
    <w:rsid w:val="006D0A5B"/>
    <w:rsid w:val="006D12BB"/>
    <w:rsid w:val="006D1429"/>
    <w:rsid w:val="006D1C88"/>
    <w:rsid w:val="006D1CB6"/>
    <w:rsid w:val="006D2B45"/>
    <w:rsid w:val="006D3BDA"/>
    <w:rsid w:val="006D47E0"/>
    <w:rsid w:val="006D4F3B"/>
    <w:rsid w:val="006D5BFD"/>
    <w:rsid w:val="006D5E7A"/>
    <w:rsid w:val="006D5F24"/>
    <w:rsid w:val="006D62F5"/>
    <w:rsid w:val="006E1B89"/>
    <w:rsid w:val="006E22B8"/>
    <w:rsid w:val="006E28D9"/>
    <w:rsid w:val="006E30F9"/>
    <w:rsid w:val="006E31AF"/>
    <w:rsid w:val="006E3573"/>
    <w:rsid w:val="006E3BAA"/>
    <w:rsid w:val="006E449E"/>
    <w:rsid w:val="006E4BB8"/>
    <w:rsid w:val="006E59BD"/>
    <w:rsid w:val="006E6106"/>
    <w:rsid w:val="006E6549"/>
    <w:rsid w:val="006E6A6E"/>
    <w:rsid w:val="006E7255"/>
    <w:rsid w:val="006E784A"/>
    <w:rsid w:val="006E7B08"/>
    <w:rsid w:val="006F11E9"/>
    <w:rsid w:val="006F147C"/>
    <w:rsid w:val="006F1933"/>
    <w:rsid w:val="006F2380"/>
    <w:rsid w:val="006F2C3A"/>
    <w:rsid w:val="006F3310"/>
    <w:rsid w:val="006F3EAC"/>
    <w:rsid w:val="006F3F5B"/>
    <w:rsid w:val="006F44C3"/>
    <w:rsid w:val="006F46A4"/>
    <w:rsid w:val="006F522E"/>
    <w:rsid w:val="006F68AB"/>
    <w:rsid w:val="006F6E7C"/>
    <w:rsid w:val="006F735B"/>
    <w:rsid w:val="006F7377"/>
    <w:rsid w:val="007004D9"/>
    <w:rsid w:val="00701233"/>
    <w:rsid w:val="00701AC6"/>
    <w:rsid w:val="00702E83"/>
    <w:rsid w:val="0070319F"/>
    <w:rsid w:val="00703E44"/>
    <w:rsid w:val="00704957"/>
    <w:rsid w:val="00705182"/>
    <w:rsid w:val="00705393"/>
    <w:rsid w:val="007056CA"/>
    <w:rsid w:val="00705BF7"/>
    <w:rsid w:val="007070EF"/>
    <w:rsid w:val="007075CC"/>
    <w:rsid w:val="00707D98"/>
    <w:rsid w:val="0071080E"/>
    <w:rsid w:val="00710955"/>
    <w:rsid w:val="0071142C"/>
    <w:rsid w:val="007117DA"/>
    <w:rsid w:val="007118CE"/>
    <w:rsid w:val="00713FAF"/>
    <w:rsid w:val="00714A32"/>
    <w:rsid w:val="007157BE"/>
    <w:rsid w:val="00715EA7"/>
    <w:rsid w:val="00716F38"/>
    <w:rsid w:val="00717BEE"/>
    <w:rsid w:val="00717DD2"/>
    <w:rsid w:val="00720DAB"/>
    <w:rsid w:val="0072194B"/>
    <w:rsid w:val="007221E9"/>
    <w:rsid w:val="00722BF0"/>
    <w:rsid w:val="007231C9"/>
    <w:rsid w:val="00723A26"/>
    <w:rsid w:val="00723A73"/>
    <w:rsid w:val="00725152"/>
    <w:rsid w:val="0072543F"/>
    <w:rsid w:val="0072643C"/>
    <w:rsid w:val="0072672B"/>
    <w:rsid w:val="00727013"/>
    <w:rsid w:val="00727120"/>
    <w:rsid w:val="00727459"/>
    <w:rsid w:val="00730205"/>
    <w:rsid w:val="007308C2"/>
    <w:rsid w:val="00730AF0"/>
    <w:rsid w:val="007319FE"/>
    <w:rsid w:val="00732757"/>
    <w:rsid w:val="007327A7"/>
    <w:rsid w:val="00734446"/>
    <w:rsid w:val="007348D7"/>
    <w:rsid w:val="007349EB"/>
    <w:rsid w:val="00734CBD"/>
    <w:rsid w:val="00736174"/>
    <w:rsid w:val="00736315"/>
    <w:rsid w:val="007371AD"/>
    <w:rsid w:val="0073734E"/>
    <w:rsid w:val="00737EA8"/>
    <w:rsid w:val="007404A6"/>
    <w:rsid w:val="00740970"/>
    <w:rsid w:val="007410D4"/>
    <w:rsid w:val="00741436"/>
    <w:rsid w:val="00741CE5"/>
    <w:rsid w:val="00744392"/>
    <w:rsid w:val="007479B6"/>
    <w:rsid w:val="00750569"/>
    <w:rsid w:val="00750A1B"/>
    <w:rsid w:val="00752F33"/>
    <w:rsid w:val="00753E90"/>
    <w:rsid w:val="00754366"/>
    <w:rsid w:val="00754CF0"/>
    <w:rsid w:val="00755279"/>
    <w:rsid w:val="00755CA8"/>
    <w:rsid w:val="00756B1B"/>
    <w:rsid w:val="007572A7"/>
    <w:rsid w:val="0075771B"/>
    <w:rsid w:val="00760BF7"/>
    <w:rsid w:val="00761C25"/>
    <w:rsid w:val="00761CC4"/>
    <w:rsid w:val="00761E9D"/>
    <w:rsid w:val="00762592"/>
    <w:rsid w:val="007628B2"/>
    <w:rsid w:val="00763449"/>
    <w:rsid w:val="00764814"/>
    <w:rsid w:val="007649EF"/>
    <w:rsid w:val="00764E13"/>
    <w:rsid w:val="00765670"/>
    <w:rsid w:val="00766EAD"/>
    <w:rsid w:val="007670BB"/>
    <w:rsid w:val="0077010D"/>
    <w:rsid w:val="0077257A"/>
    <w:rsid w:val="00772905"/>
    <w:rsid w:val="00773191"/>
    <w:rsid w:val="007736A6"/>
    <w:rsid w:val="00774BD0"/>
    <w:rsid w:val="00774C99"/>
    <w:rsid w:val="00775100"/>
    <w:rsid w:val="007755F7"/>
    <w:rsid w:val="00775AFF"/>
    <w:rsid w:val="007762F1"/>
    <w:rsid w:val="00777926"/>
    <w:rsid w:val="00777AA7"/>
    <w:rsid w:val="00780F71"/>
    <w:rsid w:val="0078171B"/>
    <w:rsid w:val="00782EAD"/>
    <w:rsid w:val="00783850"/>
    <w:rsid w:val="00783BC2"/>
    <w:rsid w:val="00784C0F"/>
    <w:rsid w:val="00784E4B"/>
    <w:rsid w:val="007859EF"/>
    <w:rsid w:val="007867E7"/>
    <w:rsid w:val="0078683D"/>
    <w:rsid w:val="00786D11"/>
    <w:rsid w:val="00790BE0"/>
    <w:rsid w:val="007916EC"/>
    <w:rsid w:val="007921EC"/>
    <w:rsid w:val="007948BB"/>
    <w:rsid w:val="0079534C"/>
    <w:rsid w:val="00796773"/>
    <w:rsid w:val="00797291"/>
    <w:rsid w:val="00797A07"/>
    <w:rsid w:val="007A00ED"/>
    <w:rsid w:val="007A110B"/>
    <w:rsid w:val="007A144F"/>
    <w:rsid w:val="007A146E"/>
    <w:rsid w:val="007A1FCF"/>
    <w:rsid w:val="007A2A88"/>
    <w:rsid w:val="007A3017"/>
    <w:rsid w:val="007A3926"/>
    <w:rsid w:val="007A3D98"/>
    <w:rsid w:val="007A4954"/>
    <w:rsid w:val="007A4D89"/>
    <w:rsid w:val="007A5C00"/>
    <w:rsid w:val="007A638B"/>
    <w:rsid w:val="007B098A"/>
    <w:rsid w:val="007B135C"/>
    <w:rsid w:val="007B178D"/>
    <w:rsid w:val="007B208A"/>
    <w:rsid w:val="007B297F"/>
    <w:rsid w:val="007B2CB3"/>
    <w:rsid w:val="007B4D9F"/>
    <w:rsid w:val="007B59C2"/>
    <w:rsid w:val="007B5AE4"/>
    <w:rsid w:val="007C0742"/>
    <w:rsid w:val="007C200E"/>
    <w:rsid w:val="007C26AE"/>
    <w:rsid w:val="007C324C"/>
    <w:rsid w:val="007C477A"/>
    <w:rsid w:val="007C5219"/>
    <w:rsid w:val="007C548A"/>
    <w:rsid w:val="007C577A"/>
    <w:rsid w:val="007C5E87"/>
    <w:rsid w:val="007C75E7"/>
    <w:rsid w:val="007C7852"/>
    <w:rsid w:val="007C7906"/>
    <w:rsid w:val="007C7C54"/>
    <w:rsid w:val="007D03DE"/>
    <w:rsid w:val="007D15E8"/>
    <w:rsid w:val="007D1BAE"/>
    <w:rsid w:val="007D249F"/>
    <w:rsid w:val="007D2D75"/>
    <w:rsid w:val="007D317F"/>
    <w:rsid w:val="007D326F"/>
    <w:rsid w:val="007D4482"/>
    <w:rsid w:val="007D5B7F"/>
    <w:rsid w:val="007D5D53"/>
    <w:rsid w:val="007D5ED2"/>
    <w:rsid w:val="007D5EF3"/>
    <w:rsid w:val="007D6262"/>
    <w:rsid w:val="007D6B58"/>
    <w:rsid w:val="007D7058"/>
    <w:rsid w:val="007D794E"/>
    <w:rsid w:val="007E2FE5"/>
    <w:rsid w:val="007E37A7"/>
    <w:rsid w:val="007E4537"/>
    <w:rsid w:val="007E4914"/>
    <w:rsid w:val="007E560F"/>
    <w:rsid w:val="007E5846"/>
    <w:rsid w:val="007E6097"/>
    <w:rsid w:val="007E6A4E"/>
    <w:rsid w:val="007F0C40"/>
    <w:rsid w:val="007F2EDE"/>
    <w:rsid w:val="007F4AE1"/>
    <w:rsid w:val="007F5A27"/>
    <w:rsid w:val="007F69BE"/>
    <w:rsid w:val="007F7C49"/>
    <w:rsid w:val="007F7EC3"/>
    <w:rsid w:val="008001A2"/>
    <w:rsid w:val="00800DBF"/>
    <w:rsid w:val="00800F8A"/>
    <w:rsid w:val="00801061"/>
    <w:rsid w:val="0080109B"/>
    <w:rsid w:val="00801228"/>
    <w:rsid w:val="0080176E"/>
    <w:rsid w:val="0080420C"/>
    <w:rsid w:val="00804C70"/>
    <w:rsid w:val="0080609C"/>
    <w:rsid w:val="008066C4"/>
    <w:rsid w:val="00806B45"/>
    <w:rsid w:val="00806FE3"/>
    <w:rsid w:val="0080711C"/>
    <w:rsid w:val="008073EF"/>
    <w:rsid w:val="0081046F"/>
    <w:rsid w:val="00810F95"/>
    <w:rsid w:val="0081151E"/>
    <w:rsid w:val="008122C4"/>
    <w:rsid w:val="00812B38"/>
    <w:rsid w:val="00813C14"/>
    <w:rsid w:val="00814209"/>
    <w:rsid w:val="008178A6"/>
    <w:rsid w:val="00817B42"/>
    <w:rsid w:val="0082067F"/>
    <w:rsid w:val="00820A54"/>
    <w:rsid w:val="00820B67"/>
    <w:rsid w:val="008224A7"/>
    <w:rsid w:val="00822724"/>
    <w:rsid w:val="0082327F"/>
    <w:rsid w:val="00824F88"/>
    <w:rsid w:val="0082500D"/>
    <w:rsid w:val="008257CA"/>
    <w:rsid w:val="00825A13"/>
    <w:rsid w:val="00825A9B"/>
    <w:rsid w:val="00826204"/>
    <w:rsid w:val="00826FEE"/>
    <w:rsid w:val="00831CFB"/>
    <w:rsid w:val="00832073"/>
    <w:rsid w:val="008322CD"/>
    <w:rsid w:val="00832C26"/>
    <w:rsid w:val="00833F3E"/>
    <w:rsid w:val="00833FDC"/>
    <w:rsid w:val="008357DA"/>
    <w:rsid w:val="00836AB3"/>
    <w:rsid w:val="008370E5"/>
    <w:rsid w:val="00837460"/>
    <w:rsid w:val="008379A9"/>
    <w:rsid w:val="00837F6E"/>
    <w:rsid w:val="00840161"/>
    <w:rsid w:val="00841944"/>
    <w:rsid w:val="00841964"/>
    <w:rsid w:val="00842879"/>
    <w:rsid w:val="00842C14"/>
    <w:rsid w:val="00842CE6"/>
    <w:rsid w:val="00844234"/>
    <w:rsid w:val="00847553"/>
    <w:rsid w:val="00850081"/>
    <w:rsid w:val="008506F7"/>
    <w:rsid w:val="00852140"/>
    <w:rsid w:val="00854A22"/>
    <w:rsid w:val="0085606A"/>
    <w:rsid w:val="0085674A"/>
    <w:rsid w:val="00856952"/>
    <w:rsid w:val="00856D9E"/>
    <w:rsid w:val="00856F01"/>
    <w:rsid w:val="008574FE"/>
    <w:rsid w:val="00860043"/>
    <w:rsid w:val="008605A0"/>
    <w:rsid w:val="0086207B"/>
    <w:rsid w:val="00863B17"/>
    <w:rsid w:val="00864477"/>
    <w:rsid w:val="00864FEB"/>
    <w:rsid w:val="00865037"/>
    <w:rsid w:val="008659B7"/>
    <w:rsid w:val="00865C5D"/>
    <w:rsid w:val="00866169"/>
    <w:rsid w:val="00866621"/>
    <w:rsid w:val="00866DD3"/>
    <w:rsid w:val="008677CA"/>
    <w:rsid w:val="0087075C"/>
    <w:rsid w:val="008709CE"/>
    <w:rsid w:val="00871898"/>
    <w:rsid w:val="00871979"/>
    <w:rsid w:val="00871AAA"/>
    <w:rsid w:val="00871FF3"/>
    <w:rsid w:val="008722A5"/>
    <w:rsid w:val="00872AEB"/>
    <w:rsid w:val="00873A91"/>
    <w:rsid w:val="00873C08"/>
    <w:rsid w:val="00873E45"/>
    <w:rsid w:val="0087459F"/>
    <w:rsid w:val="008753EC"/>
    <w:rsid w:val="008758E0"/>
    <w:rsid w:val="00875B14"/>
    <w:rsid w:val="00875CED"/>
    <w:rsid w:val="0087680A"/>
    <w:rsid w:val="00877740"/>
    <w:rsid w:val="00877F02"/>
    <w:rsid w:val="00877F40"/>
    <w:rsid w:val="008804A6"/>
    <w:rsid w:val="008819BA"/>
    <w:rsid w:val="008822B8"/>
    <w:rsid w:val="00882515"/>
    <w:rsid w:val="00882D58"/>
    <w:rsid w:val="00883971"/>
    <w:rsid w:val="00883C70"/>
    <w:rsid w:val="00884138"/>
    <w:rsid w:val="008844DD"/>
    <w:rsid w:val="0088522E"/>
    <w:rsid w:val="00885450"/>
    <w:rsid w:val="0088683F"/>
    <w:rsid w:val="00886FC3"/>
    <w:rsid w:val="00890777"/>
    <w:rsid w:val="00891580"/>
    <w:rsid w:val="00891C0C"/>
    <w:rsid w:val="00892034"/>
    <w:rsid w:val="008922BC"/>
    <w:rsid w:val="0089539D"/>
    <w:rsid w:val="008955C9"/>
    <w:rsid w:val="008957C0"/>
    <w:rsid w:val="00897AED"/>
    <w:rsid w:val="008A1636"/>
    <w:rsid w:val="008A380E"/>
    <w:rsid w:val="008A4352"/>
    <w:rsid w:val="008A56A3"/>
    <w:rsid w:val="008A5813"/>
    <w:rsid w:val="008A5A75"/>
    <w:rsid w:val="008A667C"/>
    <w:rsid w:val="008A754F"/>
    <w:rsid w:val="008A7D5D"/>
    <w:rsid w:val="008B04B3"/>
    <w:rsid w:val="008B124D"/>
    <w:rsid w:val="008B2BE9"/>
    <w:rsid w:val="008B2CB2"/>
    <w:rsid w:val="008B41A1"/>
    <w:rsid w:val="008B451D"/>
    <w:rsid w:val="008B7473"/>
    <w:rsid w:val="008C0644"/>
    <w:rsid w:val="008C069E"/>
    <w:rsid w:val="008C13DA"/>
    <w:rsid w:val="008C181A"/>
    <w:rsid w:val="008C1B84"/>
    <w:rsid w:val="008C1C7A"/>
    <w:rsid w:val="008C2478"/>
    <w:rsid w:val="008C33D7"/>
    <w:rsid w:val="008C5ADD"/>
    <w:rsid w:val="008C5FB4"/>
    <w:rsid w:val="008C63C1"/>
    <w:rsid w:val="008C640D"/>
    <w:rsid w:val="008C6BCD"/>
    <w:rsid w:val="008C6EAD"/>
    <w:rsid w:val="008C7A72"/>
    <w:rsid w:val="008D112A"/>
    <w:rsid w:val="008D1E33"/>
    <w:rsid w:val="008D1EE5"/>
    <w:rsid w:val="008D2A90"/>
    <w:rsid w:val="008D425A"/>
    <w:rsid w:val="008D4495"/>
    <w:rsid w:val="008D4A51"/>
    <w:rsid w:val="008D5248"/>
    <w:rsid w:val="008D56AC"/>
    <w:rsid w:val="008D58F0"/>
    <w:rsid w:val="008D5B15"/>
    <w:rsid w:val="008D5BCE"/>
    <w:rsid w:val="008D64F9"/>
    <w:rsid w:val="008D7E86"/>
    <w:rsid w:val="008E04AE"/>
    <w:rsid w:val="008E0653"/>
    <w:rsid w:val="008E0A5D"/>
    <w:rsid w:val="008E0F36"/>
    <w:rsid w:val="008E1157"/>
    <w:rsid w:val="008E127B"/>
    <w:rsid w:val="008E1DF6"/>
    <w:rsid w:val="008E24EC"/>
    <w:rsid w:val="008E2B7D"/>
    <w:rsid w:val="008E2E6D"/>
    <w:rsid w:val="008E4E38"/>
    <w:rsid w:val="008E4F94"/>
    <w:rsid w:val="008E5352"/>
    <w:rsid w:val="008E55B3"/>
    <w:rsid w:val="008E5A37"/>
    <w:rsid w:val="008E5AF7"/>
    <w:rsid w:val="008E5BD1"/>
    <w:rsid w:val="008E6196"/>
    <w:rsid w:val="008E62E3"/>
    <w:rsid w:val="008E68A2"/>
    <w:rsid w:val="008E73C7"/>
    <w:rsid w:val="008F079F"/>
    <w:rsid w:val="008F3505"/>
    <w:rsid w:val="008F3B39"/>
    <w:rsid w:val="008F45F2"/>
    <w:rsid w:val="008F48D6"/>
    <w:rsid w:val="008F4D9E"/>
    <w:rsid w:val="008F5B87"/>
    <w:rsid w:val="008F7178"/>
    <w:rsid w:val="008F7758"/>
    <w:rsid w:val="009014F4"/>
    <w:rsid w:val="00901C17"/>
    <w:rsid w:val="0090317E"/>
    <w:rsid w:val="009040D8"/>
    <w:rsid w:val="00906024"/>
    <w:rsid w:val="0090621A"/>
    <w:rsid w:val="00911B1A"/>
    <w:rsid w:val="009121F8"/>
    <w:rsid w:val="00912AA9"/>
    <w:rsid w:val="00912F12"/>
    <w:rsid w:val="009146EE"/>
    <w:rsid w:val="00915281"/>
    <w:rsid w:val="00915433"/>
    <w:rsid w:val="009157B6"/>
    <w:rsid w:val="00916425"/>
    <w:rsid w:val="009175CE"/>
    <w:rsid w:val="009179E9"/>
    <w:rsid w:val="00920367"/>
    <w:rsid w:val="00920C81"/>
    <w:rsid w:val="00921E8D"/>
    <w:rsid w:val="0092202C"/>
    <w:rsid w:val="00923D5F"/>
    <w:rsid w:val="009251BD"/>
    <w:rsid w:val="00925235"/>
    <w:rsid w:val="00925F58"/>
    <w:rsid w:val="00926C2A"/>
    <w:rsid w:val="00926FEF"/>
    <w:rsid w:val="00927D10"/>
    <w:rsid w:val="00927D5A"/>
    <w:rsid w:val="00927F94"/>
    <w:rsid w:val="009304FA"/>
    <w:rsid w:val="00930BA0"/>
    <w:rsid w:val="00930EEA"/>
    <w:rsid w:val="00931109"/>
    <w:rsid w:val="009313F2"/>
    <w:rsid w:val="00934FCC"/>
    <w:rsid w:val="00935820"/>
    <w:rsid w:val="0093651B"/>
    <w:rsid w:val="0093655D"/>
    <w:rsid w:val="00937D38"/>
    <w:rsid w:val="00940BCF"/>
    <w:rsid w:val="00940DB1"/>
    <w:rsid w:val="00941E83"/>
    <w:rsid w:val="00942191"/>
    <w:rsid w:val="00942F68"/>
    <w:rsid w:val="009431E1"/>
    <w:rsid w:val="0094423F"/>
    <w:rsid w:val="00944C4A"/>
    <w:rsid w:val="00945912"/>
    <w:rsid w:val="00946C8A"/>
    <w:rsid w:val="00947CA6"/>
    <w:rsid w:val="00950222"/>
    <w:rsid w:val="00950D77"/>
    <w:rsid w:val="00953FE4"/>
    <w:rsid w:val="0095599D"/>
    <w:rsid w:val="009559D9"/>
    <w:rsid w:val="00957567"/>
    <w:rsid w:val="009577BB"/>
    <w:rsid w:val="009601C6"/>
    <w:rsid w:val="00960961"/>
    <w:rsid w:val="00960BC4"/>
    <w:rsid w:val="00962177"/>
    <w:rsid w:val="009625A3"/>
    <w:rsid w:val="00963E0C"/>
    <w:rsid w:val="009641C2"/>
    <w:rsid w:val="0096462F"/>
    <w:rsid w:val="00964A5B"/>
    <w:rsid w:val="00964F6B"/>
    <w:rsid w:val="00966404"/>
    <w:rsid w:val="0096669C"/>
    <w:rsid w:val="00966964"/>
    <w:rsid w:val="00966D7A"/>
    <w:rsid w:val="009671E5"/>
    <w:rsid w:val="00967AE1"/>
    <w:rsid w:val="00967E5D"/>
    <w:rsid w:val="009700A6"/>
    <w:rsid w:val="00972032"/>
    <w:rsid w:val="00972B33"/>
    <w:rsid w:val="009734BE"/>
    <w:rsid w:val="00974CC8"/>
    <w:rsid w:val="00975400"/>
    <w:rsid w:val="0097780B"/>
    <w:rsid w:val="00977D79"/>
    <w:rsid w:val="009835F8"/>
    <w:rsid w:val="00984070"/>
    <w:rsid w:val="00985C10"/>
    <w:rsid w:val="00985E0E"/>
    <w:rsid w:val="00986224"/>
    <w:rsid w:val="00986553"/>
    <w:rsid w:val="009867F3"/>
    <w:rsid w:val="009903E0"/>
    <w:rsid w:val="00993594"/>
    <w:rsid w:val="0099386C"/>
    <w:rsid w:val="00993B02"/>
    <w:rsid w:val="00993BF9"/>
    <w:rsid w:val="00993F76"/>
    <w:rsid w:val="00994142"/>
    <w:rsid w:val="009954B8"/>
    <w:rsid w:val="00995618"/>
    <w:rsid w:val="00996149"/>
    <w:rsid w:val="009963DD"/>
    <w:rsid w:val="0099688A"/>
    <w:rsid w:val="0099797B"/>
    <w:rsid w:val="009A0360"/>
    <w:rsid w:val="009A065F"/>
    <w:rsid w:val="009A0ACC"/>
    <w:rsid w:val="009A1BE5"/>
    <w:rsid w:val="009A1DF1"/>
    <w:rsid w:val="009A1EF9"/>
    <w:rsid w:val="009A2497"/>
    <w:rsid w:val="009A25AC"/>
    <w:rsid w:val="009A28C6"/>
    <w:rsid w:val="009A30B9"/>
    <w:rsid w:val="009A3B10"/>
    <w:rsid w:val="009A5506"/>
    <w:rsid w:val="009A5529"/>
    <w:rsid w:val="009A576B"/>
    <w:rsid w:val="009A5E65"/>
    <w:rsid w:val="009A67AB"/>
    <w:rsid w:val="009A6A97"/>
    <w:rsid w:val="009A6E51"/>
    <w:rsid w:val="009B0202"/>
    <w:rsid w:val="009B0473"/>
    <w:rsid w:val="009B0A8B"/>
    <w:rsid w:val="009B1C28"/>
    <w:rsid w:val="009B2063"/>
    <w:rsid w:val="009B267A"/>
    <w:rsid w:val="009B3413"/>
    <w:rsid w:val="009B44CC"/>
    <w:rsid w:val="009B4A89"/>
    <w:rsid w:val="009B4ACD"/>
    <w:rsid w:val="009B4E9B"/>
    <w:rsid w:val="009B6EC4"/>
    <w:rsid w:val="009B70AB"/>
    <w:rsid w:val="009B7930"/>
    <w:rsid w:val="009B7CDD"/>
    <w:rsid w:val="009C2442"/>
    <w:rsid w:val="009C2B27"/>
    <w:rsid w:val="009C3B75"/>
    <w:rsid w:val="009C42E8"/>
    <w:rsid w:val="009C45A3"/>
    <w:rsid w:val="009C49A6"/>
    <w:rsid w:val="009C5090"/>
    <w:rsid w:val="009C50CB"/>
    <w:rsid w:val="009C5983"/>
    <w:rsid w:val="009C5F58"/>
    <w:rsid w:val="009C68E7"/>
    <w:rsid w:val="009D065D"/>
    <w:rsid w:val="009D06AA"/>
    <w:rsid w:val="009D0BF7"/>
    <w:rsid w:val="009D16DE"/>
    <w:rsid w:val="009D2093"/>
    <w:rsid w:val="009D2525"/>
    <w:rsid w:val="009D3F0B"/>
    <w:rsid w:val="009D44ED"/>
    <w:rsid w:val="009D4ACF"/>
    <w:rsid w:val="009D4B91"/>
    <w:rsid w:val="009D4F41"/>
    <w:rsid w:val="009D7C36"/>
    <w:rsid w:val="009E1374"/>
    <w:rsid w:val="009E158E"/>
    <w:rsid w:val="009E1C61"/>
    <w:rsid w:val="009E2E26"/>
    <w:rsid w:val="009E309C"/>
    <w:rsid w:val="009E345C"/>
    <w:rsid w:val="009E4A9F"/>
    <w:rsid w:val="009E6C1C"/>
    <w:rsid w:val="009E7343"/>
    <w:rsid w:val="009E7371"/>
    <w:rsid w:val="009E7BA3"/>
    <w:rsid w:val="009E7D1A"/>
    <w:rsid w:val="009E7E5B"/>
    <w:rsid w:val="009F0086"/>
    <w:rsid w:val="009F0F09"/>
    <w:rsid w:val="009F241D"/>
    <w:rsid w:val="009F4019"/>
    <w:rsid w:val="009F4462"/>
    <w:rsid w:val="009F4711"/>
    <w:rsid w:val="009F505F"/>
    <w:rsid w:val="009F521A"/>
    <w:rsid w:val="009F52B6"/>
    <w:rsid w:val="009F5C39"/>
    <w:rsid w:val="009F5E13"/>
    <w:rsid w:val="009F7150"/>
    <w:rsid w:val="009F7DB4"/>
    <w:rsid w:val="00A0008D"/>
    <w:rsid w:val="00A00B18"/>
    <w:rsid w:val="00A00B3E"/>
    <w:rsid w:val="00A01386"/>
    <w:rsid w:val="00A02E16"/>
    <w:rsid w:val="00A030D0"/>
    <w:rsid w:val="00A031EA"/>
    <w:rsid w:val="00A05EA9"/>
    <w:rsid w:val="00A06233"/>
    <w:rsid w:val="00A062DE"/>
    <w:rsid w:val="00A067FC"/>
    <w:rsid w:val="00A07F6C"/>
    <w:rsid w:val="00A111D7"/>
    <w:rsid w:val="00A11483"/>
    <w:rsid w:val="00A14437"/>
    <w:rsid w:val="00A14ECD"/>
    <w:rsid w:val="00A16110"/>
    <w:rsid w:val="00A16289"/>
    <w:rsid w:val="00A17906"/>
    <w:rsid w:val="00A21A30"/>
    <w:rsid w:val="00A2387F"/>
    <w:rsid w:val="00A23CC4"/>
    <w:rsid w:val="00A23EE6"/>
    <w:rsid w:val="00A2418B"/>
    <w:rsid w:val="00A25285"/>
    <w:rsid w:val="00A25B45"/>
    <w:rsid w:val="00A25FE8"/>
    <w:rsid w:val="00A26D52"/>
    <w:rsid w:val="00A30F96"/>
    <w:rsid w:val="00A310A9"/>
    <w:rsid w:val="00A312CF"/>
    <w:rsid w:val="00A31BA6"/>
    <w:rsid w:val="00A32C3B"/>
    <w:rsid w:val="00A336B0"/>
    <w:rsid w:val="00A3383A"/>
    <w:rsid w:val="00A338A7"/>
    <w:rsid w:val="00A33E21"/>
    <w:rsid w:val="00A35431"/>
    <w:rsid w:val="00A35596"/>
    <w:rsid w:val="00A41774"/>
    <w:rsid w:val="00A41BA1"/>
    <w:rsid w:val="00A41E76"/>
    <w:rsid w:val="00A4254C"/>
    <w:rsid w:val="00A4309B"/>
    <w:rsid w:val="00A430C9"/>
    <w:rsid w:val="00A44F00"/>
    <w:rsid w:val="00A4714E"/>
    <w:rsid w:val="00A471C8"/>
    <w:rsid w:val="00A47D79"/>
    <w:rsid w:val="00A47E97"/>
    <w:rsid w:val="00A5025E"/>
    <w:rsid w:val="00A50B9D"/>
    <w:rsid w:val="00A5158C"/>
    <w:rsid w:val="00A5267F"/>
    <w:rsid w:val="00A52C8A"/>
    <w:rsid w:val="00A53297"/>
    <w:rsid w:val="00A545DE"/>
    <w:rsid w:val="00A54811"/>
    <w:rsid w:val="00A55738"/>
    <w:rsid w:val="00A5638E"/>
    <w:rsid w:val="00A57505"/>
    <w:rsid w:val="00A577EA"/>
    <w:rsid w:val="00A57E02"/>
    <w:rsid w:val="00A6036B"/>
    <w:rsid w:val="00A61EF3"/>
    <w:rsid w:val="00A62188"/>
    <w:rsid w:val="00A624FE"/>
    <w:rsid w:val="00A659E0"/>
    <w:rsid w:val="00A66CA4"/>
    <w:rsid w:val="00A67F71"/>
    <w:rsid w:val="00A71382"/>
    <w:rsid w:val="00A71DB7"/>
    <w:rsid w:val="00A7250F"/>
    <w:rsid w:val="00A7295E"/>
    <w:rsid w:val="00A72F7A"/>
    <w:rsid w:val="00A73622"/>
    <w:rsid w:val="00A74933"/>
    <w:rsid w:val="00A75A9F"/>
    <w:rsid w:val="00A75EB4"/>
    <w:rsid w:val="00A76E98"/>
    <w:rsid w:val="00A80689"/>
    <w:rsid w:val="00A82699"/>
    <w:rsid w:val="00A82C84"/>
    <w:rsid w:val="00A83189"/>
    <w:rsid w:val="00A839DF"/>
    <w:rsid w:val="00A83EC0"/>
    <w:rsid w:val="00A85B36"/>
    <w:rsid w:val="00A87AA6"/>
    <w:rsid w:val="00A90099"/>
    <w:rsid w:val="00A90892"/>
    <w:rsid w:val="00A90A34"/>
    <w:rsid w:val="00A9296B"/>
    <w:rsid w:val="00A92A9E"/>
    <w:rsid w:val="00A93938"/>
    <w:rsid w:val="00A94076"/>
    <w:rsid w:val="00A9637C"/>
    <w:rsid w:val="00A96C8A"/>
    <w:rsid w:val="00A974DD"/>
    <w:rsid w:val="00AA1B9C"/>
    <w:rsid w:val="00AA2877"/>
    <w:rsid w:val="00AA2AD7"/>
    <w:rsid w:val="00AA39C4"/>
    <w:rsid w:val="00AA3A3D"/>
    <w:rsid w:val="00AA4014"/>
    <w:rsid w:val="00AA528B"/>
    <w:rsid w:val="00AA7CF0"/>
    <w:rsid w:val="00AB0039"/>
    <w:rsid w:val="00AB0B90"/>
    <w:rsid w:val="00AB0BBD"/>
    <w:rsid w:val="00AB0F3E"/>
    <w:rsid w:val="00AB14D7"/>
    <w:rsid w:val="00AB15B3"/>
    <w:rsid w:val="00AB15F3"/>
    <w:rsid w:val="00AB20D8"/>
    <w:rsid w:val="00AB2216"/>
    <w:rsid w:val="00AB25EA"/>
    <w:rsid w:val="00AB3C83"/>
    <w:rsid w:val="00AB444F"/>
    <w:rsid w:val="00AB474C"/>
    <w:rsid w:val="00AB4898"/>
    <w:rsid w:val="00AB4F7A"/>
    <w:rsid w:val="00AB51F9"/>
    <w:rsid w:val="00AB5845"/>
    <w:rsid w:val="00AC03F8"/>
    <w:rsid w:val="00AC0AB6"/>
    <w:rsid w:val="00AC1A81"/>
    <w:rsid w:val="00AC2FE1"/>
    <w:rsid w:val="00AC440A"/>
    <w:rsid w:val="00AC4E14"/>
    <w:rsid w:val="00AC6162"/>
    <w:rsid w:val="00AC66A5"/>
    <w:rsid w:val="00AC6828"/>
    <w:rsid w:val="00AC6871"/>
    <w:rsid w:val="00AC6A9A"/>
    <w:rsid w:val="00AC6B42"/>
    <w:rsid w:val="00AC6CB4"/>
    <w:rsid w:val="00AC7BB9"/>
    <w:rsid w:val="00AD021F"/>
    <w:rsid w:val="00AD087C"/>
    <w:rsid w:val="00AD0971"/>
    <w:rsid w:val="00AD1339"/>
    <w:rsid w:val="00AD2180"/>
    <w:rsid w:val="00AD387E"/>
    <w:rsid w:val="00AD43DA"/>
    <w:rsid w:val="00AD495D"/>
    <w:rsid w:val="00AD49F6"/>
    <w:rsid w:val="00AD5722"/>
    <w:rsid w:val="00AD5E44"/>
    <w:rsid w:val="00AD6DFA"/>
    <w:rsid w:val="00AE0DCA"/>
    <w:rsid w:val="00AE0E95"/>
    <w:rsid w:val="00AE11C7"/>
    <w:rsid w:val="00AE12F0"/>
    <w:rsid w:val="00AE1D54"/>
    <w:rsid w:val="00AE20FF"/>
    <w:rsid w:val="00AE23BE"/>
    <w:rsid w:val="00AE261C"/>
    <w:rsid w:val="00AE35E7"/>
    <w:rsid w:val="00AE42B2"/>
    <w:rsid w:val="00AE442F"/>
    <w:rsid w:val="00AE651E"/>
    <w:rsid w:val="00AE6A0A"/>
    <w:rsid w:val="00AF0740"/>
    <w:rsid w:val="00AF0F52"/>
    <w:rsid w:val="00AF2EB9"/>
    <w:rsid w:val="00AF30B3"/>
    <w:rsid w:val="00AF55EB"/>
    <w:rsid w:val="00AF5F26"/>
    <w:rsid w:val="00AF5FB3"/>
    <w:rsid w:val="00AF5FEE"/>
    <w:rsid w:val="00AF6216"/>
    <w:rsid w:val="00AF745D"/>
    <w:rsid w:val="00AF78EC"/>
    <w:rsid w:val="00AF7F9C"/>
    <w:rsid w:val="00B0004F"/>
    <w:rsid w:val="00B009E3"/>
    <w:rsid w:val="00B01855"/>
    <w:rsid w:val="00B01FC0"/>
    <w:rsid w:val="00B0323E"/>
    <w:rsid w:val="00B04BBE"/>
    <w:rsid w:val="00B05D2A"/>
    <w:rsid w:val="00B05E7A"/>
    <w:rsid w:val="00B07788"/>
    <w:rsid w:val="00B129BC"/>
    <w:rsid w:val="00B13145"/>
    <w:rsid w:val="00B14793"/>
    <w:rsid w:val="00B1579F"/>
    <w:rsid w:val="00B1693C"/>
    <w:rsid w:val="00B20150"/>
    <w:rsid w:val="00B2046A"/>
    <w:rsid w:val="00B21C82"/>
    <w:rsid w:val="00B2238D"/>
    <w:rsid w:val="00B2253E"/>
    <w:rsid w:val="00B225B7"/>
    <w:rsid w:val="00B22CCE"/>
    <w:rsid w:val="00B22D78"/>
    <w:rsid w:val="00B2311A"/>
    <w:rsid w:val="00B239C2"/>
    <w:rsid w:val="00B247C0"/>
    <w:rsid w:val="00B248BE"/>
    <w:rsid w:val="00B24A3D"/>
    <w:rsid w:val="00B25490"/>
    <w:rsid w:val="00B257C4"/>
    <w:rsid w:val="00B27CED"/>
    <w:rsid w:val="00B27D03"/>
    <w:rsid w:val="00B3108F"/>
    <w:rsid w:val="00B31287"/>
    <w:rsid w:val="00B33FED"/>
    <w:rsid w:val="00B34182"/>
    <w:rsid w:val="00B35D6F"/>
    <w:rsid w:val="00B36053"/>
    <w:rsid w:val="00B36C74"/>
    <w:rsid w:val="00B42255"/>
    <w:rsid w:val="00B42E1C"/>
    <w:rsid w:val="00B43069"/>
    <w:rsid w:val="00B43293"/>
    <w:rsid w:val="00B436D1"/>
    <w:rsid w:val="00B437FA"/>
    <w:rsid w:val="00B43F31"/>
    <w:rsid w:val="00B44899"/>
    <w:rsid w:val="00B45DAB"/>
    <w:rsid w:val="00B46310"/>
    <w:rsid w:val="00B46850"/>
    <w:rsid w:val="00B46AD0"/>
    <w:rsid w:val="00B46DDD"/>
    <w:rsid w:val="00B471F8"/>
    <w:rsid w:val="00B47477"/>
    <w:rsid w:val="00B47C25"/>
    <w:rsid w:val="00B516EE"/>
    <w:rsid w:val="00B51E1A"/>
    <w:rsid w:val="00B52EBC"/>
    <w:rsid w:val="00B52F63"/>
    <w:rsid w:val="00B54AD2"/>
    <w:rsid w:val="00B559D0"/>
    <w:rsid w:val="00B573FD"/>
    <w:rsid w:val="00B604D0"/>
    <w:rsid w:val="00B61C97"/>
    <w:rsid w:val="00B62A6D"/>
    <w:rsid w:val="00B62ADE"/>
    <w:rsid w:val="00B634E3"/>
    <w:rsid w:val="00B64FB8"/>
    <w:rsid w:val="00B65D72"/>
    <w:rsid w:val="00B6604D"/>
    <w:rsid w:val="00B67447"/>
    <w:rsid w:val="00B67BA3"/>
    <w:rsid w:val="00B705DE"/>
    <w:rsid w:val="00B71734"/>
    <w:rsid w:val="00B71BA3"/>
    <w:rsid w:val="00B71E96"/>
    <w:rsid w:val="00B7259F"/>
    <w:rsid w:val="00B7334E"/>
    <w:rsid w:val="00B73795"/>
    <w:rsid w:val="00B73EC9"/>
    <w:rsid w:val="00B7434D"/>
    <w:rsid w:val="00B74781"/>
    <w:rsid w:val="00B74A02"/>
    <w:rsid w:val="00B75666"/>
    <w:rsid w:val="00B7671E"/>
    <w:rsid w:val="00B77602"/>
    <w:rsid w:val="00B83D1D"/>
    <w:rsid w:val="00B84EC9"/>
    <w:rsid w:val="00B84F71"/>
    <w:rsid w:val="00B85AEA"/>
    <w:rsid w:val="00B862DF"/>
    <w:rsid w:val="00B87AA9"/>
    <w:rsid w:val="00B93353"/>
    <w:rsid w:val="00B93CEE"/>
    <w:rsid w:val="00B9457E"/>
    <w:rsid w:val="00B94A44"/>
    <w:rsid w:val="00B95028"/>
    <w:rsid w:val="00B954C9"/>
    <w:rsid w:val="00B95AD4"/>
    <w:rsid w:val="00B95BF9"/>
    <w:rsid w:val="00B969A6"/>
    <w:rsid w:val="00B96BC9"/>
    <w:rsid w:val="00BA089F"/>
    <w:rsid w:val="00BA0A81"/>
    <w:rsid w:val="00BA0B4E"/>
    <w:rsid w:val="00BA104E"/>
    <w:rsid w:val="00BA1151"/>
    <w:rsid w:val="00BA1CC3"/>
    <w:rsid w:val="00BA2284"/>
    <w:rsid w:val="00BA33F2"/>
    <w:rsid w:val="00BA5253"/>
    <w:rsid w:val="00BA553B"/>
    <w:rsid w:val="00BA602D"/>
    <w:rsid w:val="00BA654E"/>
    <w:rsid w:val="00BA6EB6"/>
    <w:rsid w:val="00BA7323"/>
    <w:rsid w:val="00BB010B"/>
    <w:rsid w:val="00BB1750"/>
    <w:rsid w:val="00BB2D00"/>
    <w:rsid w:val="00BB3F9D"/>
    <w:rsid w:val="00BB52C6"/>
    <w:rsid w:val="00BB5EBC"/>
    <w:rsid w:val="00BB5F72"/>
    <w:rsid w:val="00BB61B1"/>
    <w:rsid w:val="00BB6AB4"/>
    <w:rsid w:val="00BB6E29"/>
    <w:rsid w:val="00BB7FE1"/>
    <w:rsid w:val="00BC11B2"/>
    <w:rsid w:val="00BC1E72"/>
    <w:rsid w:val="00BC2787"/>
    <w:rsid w:val="00BC3265"/>
    <w:rsid w:val="00BC3BAA"/>
    <w:rsid w:val="00BC3E7C"/>
    <w:rsid w:val="00BC455F"/>
    <w:rsid w:val="00BC536C"/>
    <w:rsid w:val="00BC574B"/>
    <w:rsid w:val="00BC6458"/>
    <w:rsid w:val="00BC736C"/>
    <w:rsid w:val="00BC7425"/>
    <w:rsid w:val="00BD02CB"/>
    <w:rsid w:val="00BD04DB"/>
    <w:rsid w:val="00BD16DC"/>
    <w:rsid w:val="00BD17F6"/>
    <w:rsid w:val="00BD186C"/>
    <w:rsid w:val="00BD2D7C"/>
    <w:rsid w:val="00BD6147"/>
    <w:rsid w:val="00BD6DBC"/>
    <w:rsid w:val="00BE0148"/>
    <w:rsid w:val="00BE0252"/>
    <w:rsid w:val="00BE10A2"/>
    <w:rsid w:val="00BE1A27"/>
    <w:rsid w:val="00BE1DE5"/>
    <w:rsid w:val="00BE23C5"/>
    <w:rsid w:val="00BE2866"/>
    <w:rsid w:val="00BE2EA8"/>
    <w:rsid w:val="00BE3A5E"/>
    <w:rsid w:val="00BE3C67"/>
    <w:rsid w:val="00BE447C"/>
    <w:rsid w:val="00BE4694"/>
    <w:rsid w:val="00BF1C9D"/>
    <w:rsid w:val="00BF1EC3"/>
    <w:rsid w:val="00BF256E"/>
    <w:rsid w:val="00BF381F"/>
    <w:rsid w:val="00BF3AC4"/>
    <w:rsid w:val="00BF40A0"/>
    <w:rsid w:val="00BF4123"/>
    <w:rsid w:val="00BF42A5"/>
    <w:rsid w:val="00BF47A4"/>
    <w:rsid w:val="00BF4867"/>
    <w:rsid w:val="00BF4B74"/>
    <w:rsid w:val="00C005F9"/>
    <w:rsid w:val="00C01221"/>
    <w:rsid w:val="00C02330"/>
    <w:rsid w:val="00C023A3"/>
    <w:rsid w:val="00C03618"/>
    <w:rsid w:val="00C0432B"/>
    <w:rsid w:val="00C05626"/>
    <w:rsid w:val="00C0584A"/>
    <w:rsid w:val="00C06670"/>
    <w:rsid w:val="00C078F6"/>
    <w:rsid w:val="00C07A12"/>
    <w:rsid w:val="00C1088F"/>
    <w:rsid w:val="00C10988"/>
    <w:rsid w:val="00C11848"/>
    <w:rsid w:val="00C11D3B"/>
    <w:rsid w:val="00C11E9F"/>
    <w:rsid w:val="00C124BF"/>
    <w:rsid w:val="00C12A12"/>
    <w:rsid w:val="00C1313A"/>
    <w:rsid w:val="00C13C1A"/>
    <w:rsid w:val="00C13FA5"/>
    <w:rsid w:val="00C16DEF"/>
    <w:rsid w:val="00C17B06"/>
    <w:rsid w:val="00C17F95"/>
    <w:rsid w:val="00C2146B"/>
    <w:rsid w:val="00C23B25"/>
    <w:rsid w:val="00C251CA"/>
    <w:rsid w:val="00C25B61"/>
    <w:rsid w:val="00C25BB9"/>
    <w:rsid w:val="00C25EEA"/>
    <w:rsid w:val="00C26697"/>
    <w:rsid w:val="00C27504"/>
    <w:rsid w:val="00C277D1"/>
    <w:rsid w:val="00C27FC8"/>
    <w:rsid w:val="00C30BDB"/>
    <w:rsid w:val="00C314F5"/>
    <w:rsid w:val="00C3182B"/>
    <w:rsid w:val="00C31B98"/>
    <w:rsid w:val="00C31BFE"/>
    <w:rsid w:val="00C33168"/>
    <w:rsid w:val="00C34301"/>
    <w:rsid w:val="00C3457F"/>
    <w:rsid w:val="00C34CD2"/>
    <w:rsid w:val="00C3507F"/>
    <w:rsid w:val="00C35301"/>
    <w:rsid w:val="00C35744"/>
    <w:rsid w:val="00C35B5F"/>
    <w:rsid w:val="00C35F3B"/>
    <w:rsid w:val="00C35FCB"/>
    <w:rsid w:val="00C3783D"/>
    <w:rsid w:val="00C379C3"/>
    <w:rsid w:val="00C37B9E"/>
    <w:rsid w:val="00C4135E"/>
    <w:rsid w:val="00C41EA7"/>
    <w:rsid w:val="00C428F0"/>
    <w:rsid w:val="00C42CA6"/>
    <w:rsid w:val="00C43B19"/>
    <w:rsid w:val="00C43CE5"/>
    <w:rsid w:val="00C4415C"/>
    <w:rsid w:val="00C45172"/>
    <w:rsid w:val="00C45175"/>
    <w:rsid w:val="00C457F0"/>
    <w:rsid w:val="00C467A6"/>
    <w:rsid w:val="00C46C0E"/>
    <w:rsid w:val="00C46D43"/>
    <w:rsid w:val="00C46EB7"/>
    <w:rsid w:val="00C502E5"/>
    <w:rsid w:val="00C51427"/>
    <w:rsid w:val="00C51800"/>
    <w:rsid w:val="00C52A1D"/>
    <w:rsid w:val="00C551ED"/>
    <w:rsid w:val="00C603CD"/>
    <w:rsid w:val="00C60B50"/>
    <w:rsid w:val="00C60C53"/>
    <w:rsid w:val="00C64085"/>
    <w:rsid w:val="00C64AFE"/>
    <w:rsid w:val="00C64EE7"/>
    <w:rsid w:val="00C67B1C"/>
    <w:rsid w:val="00C703AC"/>
    <w:rsid w:val="00C70C24"/>
    <w:rsid w:val="00C71221"/>
    <w:rsid w:val="00C71C82"/>
    <w:rsid w:val="00C725F1"/>
    <w:rsid w:val="00C73589"/>
    <w:rsid w:val="00C74AFB"/>
    <w:rsid w:val="00C76169"/>
    <w:rsid w:val="00C76FAE"/>
    <w:rsid w:val="00C775FA"/>
    <w:rsid w:val="00C7765C"/>
    <w:rsid w:val="00C77F0B"/>
    <w:rsid w:val="00C8088B"/>
    <w:rsid w:val="00C81DFA"/>
    <w:rsid w:val="00C81F26"/>
    <w:rsid w:val="00C82AAA"/>
    <w:rsid w:val="00C845D1"/>
    <w:rsid w:val="00C86EB1"/>
    <w:rsid w:val="00C87423"/>
    <w:rsid w:val="00C9080F"/>
    <w:rsid w:val="00C90A12"/>
    <w:rsid w:val="00C90B84"/>
    <w:rsid w:val="00C90F9A"/>
    <w:rsid w:val="00C91246"/>
    <w:rsid w:val="00C91329"/>
    <w:rsid w:val="00C91964"/>
    <w:rsid w:val="00C920FB"/>
    <w:rsid w:val="00C920FF"/>
    <w:rsid w:val="00C92178"/>
    <w:rsid w:val="00C92BC9"/>
    <w:rsid w:val="00C93306"/>
    <w:rsid w:val="00C933A2"/>
    <w:rsid w:val="00C933FD"/>
    <w:rsid w:val="00C93C0E"/>
    <w:rsid w:val="00C93CAD"/>
    <w:rsid w:val="00C95092"/>
    <w:rsid w:val="00C950BF"/>
    <w:rsid w:val="00C952EE"/>
    <w:rsid w:val="00C96BB2"/>
    <w:rsid w:val="00C97422"/>
    <w:rsid w:val="00CA18D2"/>
    <w:rsid w:val="00CA18FD"/>
    <w:rsid w:val="00CA371B"/>
    <w:rsid w:val="00CA425C"/>
    <w:rsid w:val="00CA600F"/>
    <w:rsid w:val="00CA60A5"/>
    <w:rsid w:val="00CB1567"/>
    <w:rsid w:val="00CB21A6"/>
    <w:rsid w:val="00CB4509"/>
    <w:rsid w:val="00CB45EE"/>
    <w:rsid w:val="00CB4D5B"/>
    <w:rsid w:val="00CB5932"/>
    <w:rsid w:val="00CB5B61"/>
    <w:rsid w:val="00CB65F9"/>
    <w:rsid w:val="00CB7412"/>
    <w:rsid w:val="00CB7E1D"/>
    <w:rsid w:val="00CB7EE8"/>
    <w:rsid w:val="00CC0E55"/>
    <w:rsid w:val="00CC153E"/>
    <w:rsid w:val="00CC16DB"/>
    <w:rsid w:val="00CC366E"/>
    <w:rsid w:val="00CC3B56"/>
    <w:rsid w:val="00CC3BEC"/>
    <w:rsid w:val="00CC506E"/>
    <w:rsid w:val="00CC6926"/>
    <w:rsid w:val="00CC7C76"/>
    <w:rsid w:val="00CD2815"/>
    <w:rsid w:val="00CD2E7E"/>
    <w:rsid w:val="00CD592F"/>
    <w:rsid w:val="00CD6561"/>
    <w:rsid w:val="00CD6751"/>
    <w:rsid w:val="00CD71FA"/>
    <w:rsid w:val="00CD766A"/>
    <w:rsid w:val="00CD7A84"/>
    <w:rsid w:val="00CD7D73"/>
    <w:rsid w:val="00CE1385"/>
    <w:rsid w:val="00CE1636"/>
    <w:rsid w:val="00CE2132"/>
    <w:rsid w:val="00CE2333"/>
    <w:rsid w:val="00CE248B"/>
    <w:rsid w:val="00CE26E0"/>
    <w:rsid w:val="00CE287A"/>
    <w:rsid w:val="00CE4251"/>
    <w:rsid w:val="00CE4566"/>
    <w:rsid w:val="00CE4D9D"/>
    <w:rsid w:val="00CE665A"/>
    <w:rsid w:val="00CE73A0"/>
    <w:rsid w:val="00CE741C"/>
    <w:rsid w:val="00CE7609"/>
    <w:rsid w:val="00CF0F93"/>
    <w:rsid w:val="00CF2886"/>
    <w:rsid w:val="00CF30BF"/>
    <w:rsid w:val="00CF33B0"/>
    <w:rsid w:val="00CF344C"/>
    <w:rsid w:val="00CF3909"/>
    <w:rsid w:val="00CF3B87"/>
    <w:rsid w:val="00CF3DDB"/>
    <w:rsid w:val="00CF55A4"/>
    <w:rsid w:val="00CF5712"/>
    <w:rsid w:val="00CF5E8F"/>
    <w:rsid w:val="00CF6F7E"/>
    <w:rsid w:val="00CF7D5E"/>
    <w:rsid w:val="00D00453"/>
    <w:rsid w:val="00D006B9"/>
    <w:rsid w:val="00D00E5D"/>
    <w:rsid w:val="00D01B0F"/>
    <w:rsid w:val="00D01BAA"/>
    <w:rsid w:val="00D052E7"/>
    <w:rsid w:val="00D07606"/>
    <w:rsid w:val="00D07F02"/>
    <w:rsid w:val="00D111EE"/>
    <w:rsid w:val="00D12BCC"/>
    <w:rsid w:val="00D12D3D"/>
    <w:rsid w:val="00D13375"/>
    <w:rsid w:val="00D137E6"/>
    <w:rsid w:val="00D13977"/>
    <w:rsid w:val="00D13D62"/>
    <w:rsid w:val="00D14078"/>
    <w:rsid w:val="00D148C5"/>
    <w:rsid w:val="00D162F8"/>
    <w:rsid w:val="00D16761"/>
    <w:rsid w:val="00D16CA5"/>
    <w:rsid w:val="00D17382"/>
    <w:rsid w:val="00D21A3A"/>
    <w:rsid w:val="00D22671"/>
    <w:rsid w:val="00D243F4"/>
    <w:rsid w:val="00D25C29"/>
    <w:rsid w:val="00D25F1D"/>
    <w:rsid w:val="00D26D0D"/>
    <w:rsid w:val="00D278EE"/>
    <w:rsid w:val="00D30DDF"/>
    <w:rsid w:val="00D31F48"/>
    <w:rsid w:val="00D322C8"/>
    <w:rsid w:val="00D33C28"/>
    <w:rsid w:val="00D3431B"/>
    <w:rsid w:val="00D34A84"/>
    <w:rsid w:val="00D35B0B"/>
    <w:rsid w:val="00D35D78"/>
    <w:rsid w:val="00D37E29"/>
    <w:rsid w:val="00D37E73"/>
    <w:rsid w:val="00D40201"/>
    <w:rsid w:val="00D40B9F"/>
    <w:rsid w:val="00D40E80"/>
    <w:rsid w:val="00D42500"/>
    <w:rsid w:val="00D42F15"/>
    <w:rsid w:val="00D438A5"/>
    <w:rsid w:val="00D44838"/>
    <w:rsid w:val="00D44B70"/>
    <w:rsid w:val="00D44DDF"/>
    <w:rsid w:val="00D44F20"/>
    <w:rsid w:val="00D45A28"/>
    <w:rsid w:val="00D45B68"/>
    <w:rsid w:val="00D468BA"/>
    <w:rsid w:val="00D46C29"/>
    <w:rsid w:val="00D52475"/>
    <w:rsid w:val="00D5312D"/>
    <w:rsid w:val="00D53133"/>
    <w:rsid w:val="00D53218"/>
    <w:rsid w:val="00D5440E"/>
    <w:rsid w:val="00D549E5"/>
    <w:rsid w:val="00D56147"/>
    <w:rsid w:val="00D574A2"/>
    <w:rsid w:val="00D57A5F"/>
    <w:rsid w:val="00D600AF"/>
    <w:rsid w:val="00D60386"/>
    <w:rsid w:val="00D606D7"/>
    <w:rsid w:val="00D653F6"/>
    <w:rsid w:val="00D65EE4"/>
    <w:rsid w:val="00D6628D"/>
    <w:rsid w:val="00D6677F"/>
    <w:rsid w:val="00D66D04"/>
    <w:rsid w:val="00D6706C"/>
    <w:rsid w:val="00D67DEA"/>
    <w:rsid w:val="00D67DF7"/>
    <w:rsid w:val="00D70512"/>
    <w:rsid w:val="00D705DE"/>
    <w:rsid w:val="00D70A40"/>
    <w:rsid w:val="00D70B20"/>
    <w:rsid w:val="00D70D9B"/>
    <w:rsid w:val="00D73913"/>
    <w:rsid w:val="00D73ACE"/>
    <w:rsid w:val="00D7595E"/>
    <w:rsid w:val="00D75C5E"/>
    <w:rsid w:val="00D762FB"/>
    <w:rsid w:val="00D82556"/>
    <w:rsid w:val="00D83214"/>
    <w:rsid w:val="00D8394C"/>
    <w:rsid w:val="00D83997"/>
    <w:rsid w:val="00D844E7"/>
    <w:rsid w:val="00D84C12"/>
    <w:rsid w:val="00D850FF"/>
    <w:rsid w:val="00D857FF"/>
    <w:rsid w:val="00D861CA"/>
    <w:rsid w:val="00D86302"/>
    <w:rsid w:val="00D86AC2"/>
    <w:rsid w:val="00D86D38"/>
    <w:rsid w:val="00D87222"/>
    <w:rsid w:val="00D875AC"/>
    <w:rsid w:val="00D87A0B"/>
    <w:rsid w:val="00D903C3"/>
    <w:rsid w:val="00D90B15"/>
    <w:rsid w:val="00D90C6C"/>
    <w:rsid w:val="00D912B0"/>
    <w:rsid w:val="00D91820"/>
    <w:rsid w:val="00D918F4"/>
    <w:rsid w:val="00D93243"/>
    <w:rsid w:val="00D945D0"/>
    <w:rsid w:val="00D947FF"/>
    <w:rsid w:val="00D94C20"/>
    <w:rsid w:val="00D94C2C"/>
    <w:rsid w:val="00D95968"/>
    <w:rsid w:val="00D95E34"/>
    <w:rsid w:val="00D960CA"/>
    <w:rsid w:val="00D96C22"/>
    <w:rsid w:val="00D97875"/>
    <w:rsid w:val="00DA0011"/>
    <w:rsid w:val="00DA164B"/>
    <w:rsid w:val="00DA27A7"/>
    <w:rsid w:val="00DA46F3"/>
    <w:rsid w:val="00DA5EE5"/>
    <w:rsid w:val="00DA5F69"/>
    <w:rsid w:val="00DA6228"/>
    <w:rsid w:val="00DA6A79"/>
    <w:rsid w:val="00DA7F3C"/>
    <w:rsid w:val="00DB1296"/>
    <w:rsid w:val="00DB1914"/>
    <w:rsid w:val="00DB24AC"/>
    <w:rsid w:val="00DB2DA9"/>
    <w:rsid w:val="00DB2F98"/>
    <w:rsid w:val="00DB60C8"/>
    <w:rsid w:val="00DB6381"/>
    <w:rsid w:val="00DB6E62"/>
    <w:rsid w:val="00DB786A"/>
    <w:rsid w:val="00DB7F80"/>
    <w:rsid w:val="00DC153A"/>
    <w:rsid w:val="00DC1A8D"/>
    <w:rsid w:val="00DC29FD"/>
    <w:rsid w:val="00DC2CFB"/>
    <w:rsid w:val="00DC3751"/>
    <w:rsid w:val="00DC412B"/>
    <w:rsid w:val="00DC469B"/>
    <w:rsid w:val="00DC4D2E"/>
    <w:rsid w:val="00DC4E43"/>
    <w:rsid w:val="00DC54C2"/>
    <w:rsid w:val="00DC7F48"/>
    <w:rsid w:val="00DD2CE9"/>
    <w:rsid w:val="00DD2FFC"/>
    <w:rsid w:val="00DD30CF"/>
    <w:rsid w:val="00DD5E1F"/>
    <w:rsid w:val="00DD6210"/>
    <w:rsid w:val="00DD62F3"/>
    <w:rsid w:val="00DD7089"/>
    <w:rsid w:val="00DD7B57"/>
    <w:rsid w:val="00DE0E9E"/>
    <w:rsid w:val="00DE1192"/>
    <w:rsid w:val="00DE127A"/>
    <w:rsid w:val="00DE14CC"/>
    <w:rsid w:val="00DE172F"/>
    <w:rsid w:val="00DE3876"/>
    <w:rsid w:val="00DE3DB0"/>
    <w:rsid w:val="00DE4267"/>
    <w:rsid w:val="00DE5DAF"/>
    <w:rsid w:val="00DE60B4"/>
    <w:rsid w:val="00DE6164"/>
    <w:rsid w:val="00DF03FF"/>
    <w:rsid w:val="00DF0CF0"/>
    <w:rsid w:val="00DF1F5A"/>
    <w:rsid w:val="00DF2929"/>
    <w:rsid w:val="00DF37E5"/>
    <w:rsid w:val="00DF42BC"/>
    <w:rsid w:val="00DF48D7"/>
    <w:rsid w:val="00DF7661"/>
    <w:rsid w:val="00DF7951"/>
    <w:rsid w:val="00E004EC"/>
    <w:rsid w:val="00E00AE9"/>
    <w:rsid w:val="00E00C3D"/>
    <w:rsid w:val="00E00ED6"/>
    <w:rsid w:val="00E019FE"/>
    <w:rsid w:val="00E0240B"/>
    <w:rsid w:val="00E0336F"/>
    <w:rsid w:val="00E05C06"/>
    <w:rsid w:val="00E065B7"/>
    <w:rsid w:val="00E0684B"/>
    <w:rsid w:val="00E10078"/>
    <w:rsid w:val="00E1066F"/>
    <w:rsid w:val="00E11013"/>
    <w:rsid w:val="00E13233"/>
    <w:rsid w:val="00E135D8"/>
    <w:rsid w:val="00E138F3"/>
    <w:rsid w:val="00E20011"/>
    <w:rsid w:val="00E207FD"/>
    <w:rsid w:val="00E20825"/>
    <w:rsid w:val="00E20994"/>
    <w:rsid w:val="00E213EE"/>
    <w:rsid w:val="00E21946"/>
    <w:rsid w:val="00E2328F"/>
    <w:rsid w:val="00E232AD"/>
    <w:rsid w:val="00E23732"/>
    <w:rsid w:val="00E23CA8"/>
    <w:rsid w:val="00E25AD1"/>
    <w:rsid w:val="00E25E89"/>
    <w:rsid w:val="00E2681A"/>
    <w:rsid w:val="00E272B8"/>
    <w:rsid w:val="00E27590"/>
    <w:rsid w:val="00E27C81"/>
    <w:rsid w:val="00E31BB5"/>
    <w:rsid w:val="00E31D6A"/>
    <w:rsid w:val="00E32068"/>
    <w:rsid w:val="00E326FF"/>
    <w:rsid w:val="00E3362C"/>
    <w:rsid w:val="00E346CA"/>
    <w:rsid w:val="00E35032"/>
    <w:rsid w:val="00E35897"/>
    <w:rsid w:val="00E35B09"/>
    <w:rsid w:val="00E35CC5"/>
    <w:rsid w:val="00E36134"/>
    <w:rsid w:val="00E37059"/>
    <w:rsid w:val="00E370ED"/>
    <w:rsid w:val="00E37DAD"/>
    <w:rsid w:val="00E40CC4"/>
    <w:rsid w:val="00E40F5D"/>
    <w:rsid w:val="00E40F5E"/>
    <w:rsid w:val="00E4122E"/>
    <w:rsid w:val="00E41583"/>
    <w:rsid w:val="00E42FF6"/>
    <w:rsid w:val="00E4797C"/>
    <w:rsid w:val="00E50EA9"/>
    <w:rsid w:val="00E5115C"/>
    <w:rsid w:val="00E511BC"/>
    <w:rsid w:val="00E52DE4"/>
    <w:rsid w:val="00E5329E"/>
    <w:rsid w:val="00E53D9B"/>
    <w:rsid w:val="00E54054"/>
    <w:rsid w:val="00E54225"/>
    <w:rsid w:val="00E54241"/>
    <w:rsid w:val="00E55113"/>
    <w:rsid w:val="00E55BEB"/>
    <w:rsid w:val="00E563DD"/>
    <w:rsid w:val="00E56780"/>
    <w:rsid w:val="00E61684"/>
    <w:rsid w:val="00E619C1"/>
    <w:rsid w:val="00E62D15"/>
    <w:rsid w:val="00E63A63"/>
    <w:rsid w:val="00E63B7D"/>
    <w:rsid w:val="00E63C4B"/>
    <w:rsid w:val="00E6775E"/>
    <w:rsid w:val="00E71101"/>
    <w:rsid w:val="00E71694"/>
    <w:rsid w:val="00E71B74"/>
    <w:rsid w:val="00E72932"/>
    <w:rsid w:val="00E72B70"/>
    <w:rsid w:val="00E73310"/>
    <w:rsid w:val="00E7376A"/>
    <w:rsid w:val="00E738D0"/>
    <w:rsid w:val="00E74AAD"/>
    <w:rsid w:val="00E75A20"/>
    <w:rsid w:val="00E76114"/>
    <w:rsid w:val="00E76D93"/>
    <w:rsid w:val="00E77A6A"/>
    <w:rsid w:val="00E8142D"/>
    <w:rsid w:val="00E81FAB"/>
    <w:rsid w:val="00E8228D"/>
    <w:rsid w:val="00E824A4"/>
    <w:rsid w:val="00E82DCD"/>
    <w:rsid w:val="00E836DF"/>
    <w:rsid w:val="00E83C96"/>
    <w:rsid w:val="00E8437F"/>
    <w:rsid w:val="00E85C16"/>
    <w:rsid w:val="00E86474"/>
    <w:rsid w:val="00E87BF0"/>
    <w:rsid w:val="00E87F83"/>
    <w:rsid w:val="00E915F8"/>
    <w:rsid w:val="00E92567"/>
    <w:rsid w:val="00E925AC"/>
    <w:rsid w:val="00E93496"/>
    <w:rsid w:val="00E93716"/>
    <w:rsid w:val="00E957D0"/>
    <w:rsid w:val="00E958D8"/>
    <w:rsid w:val="00E95A87"/>
    <w:rsid w:val="00E95C28"/>
    <w:rsid w:val="00E96236"/>
    <w:rsid w:val="00E97180"/>
    <w:rsid w:val="00E976F2"/>
    <w:rsid w:val="00E97DAF"/>
    <w:rsid w:val="00EA0E94"/>
    <w:rsid w:val="00EA27D0"/>
    <w:rsid w:val="00EA3BC4"/>
    <w:rsid w:val="00EA5111"/>
    <w:rsid w:val="00EA60A7"/>
    <w:rsid w:val="00EA634E"/>
    <w:rsid w:val="00EA6D2F"/>
    <w:rsid w:val="00EA7484"/>
    <w:rsid w:val="00EA77AD"/>
    <w:rsid w:val="00EB1199"/>
    <w:rsid w:val="00EB2A85"/>
    <w:rsid w:val="00EB4096"/>
    <w:rsid w:val="00EB42E6"/>
    <w:rsid w:val="00EB4632"/>
    <w:rsid w:val="00EB4A04"/>
    <w:rsid w:val="00EB4F17"/>
    <w:rsid w:val="00EB6375"/>
    <w:rsid w:val="00EB689A"/>
    <w:rsid w:val="00EB74FB"/>
    <w:rsid w:val="00EB7CA3"/>
    <w:rsid w:val="00EC041A"/>
    <w:rsid w:val="00EC1E59"/>
    <w:rsid w:val="00EC2A71"/>
    <w:rsid w:val="00EC2B24"/>
    <w:rsid w:val="00EC356F"/>
    <w:rsid w:val="00EC3742"/>
    <w:rsid w:val="00EC436D"/>
    <w:rsid w:val="00EC5103"/>
    <w:rsid w:val="00EC61DD"/>
    <w:rsid w:val="00EC6509"/>
    <w:rsid w:val="00EC75F1"/>
    <w:rsid w:val="00EC7F66"/>
    <w:rsid w:val="00ED087A"/>
    <w:rsid w:val="00ED253C"/>
    <w:rsid w:val="00ED2935"/>
    <w:rsid w:val="00ED336B"/>
    <w:rsid w:val="00ED48F7"/>
    <w:rsid w:val="00ED49C9"/>
    <w:rsid w:val="00ED4E5D"/>
    <w:rsid w:val="00ED5A01"/>
    <w:rsid w:val="00ED6031"/>
    <w:rsid w:val="00ED633F"/>
    <w:rsid w:val="00ED6C47"/>
    <w:rsid w:val="00ED7FDD"/>
    <w:rsid w:val="00EE05B3"/>
    <w:rsid w:val="00EE17CE"/>
    <w:rsid w:val="00EE1BAE"/>
    <w:rsid w:val="00EE234A"/>
    <w:rsid w:val="00EE240F"/>
    <w:rsid w:val="00EE2865"/>
    <w:rsid w:val="00EE2C81"/>
    <w:rsid w:val="00EE2E63"/>
    <w:rsid w:val="00EE30A7"/>
    <w:rsid w:val="00EE3226"/>
    <w:rsid w:val="00EE328D"/>
    <w:rsid w:val="00EE552F"/>
    <w:rsid w:val="00EE5FF6"/>
    <w:rsid w:val="00EE66A5"/>
    <w:rsid w:val="00EE6A7E"/>
    <w:rsid w:val="00EE6C69"/>
    <w:rsid w:val="00EF12D8"/>
    <w:rsid w:val="00EF1CA7"/>
    <w:rsid w:val="00EF23F8"/>
    <w:rsid w:val="00EF4003"/>
    <w:rsid w:val="00EF446B"/>
    <w:rsid w:val="00EF4596"/>
    <w:rsid w:val="00EF4B02"/>
    <w:rsid w:val="00EF74A2"/>
    <w:rsid w:val="00EF7BE7"/>
    <w:rsid w:val="00F00B38"/>
    <w:rsid w:val="00F01F60"/>
    <w:rsid w:val="00F02220"/>
    <w:rsid w:val="00F02896"/>
    <w:rsid w:val="00F03472"/>
    <w:rsid w:val="00F0526C"/>
    <w:rsid w:val="00F059FA"/>
    <w:rsid w:val="00F05B87"/>
    <w:rsid w:val="00F060DD"/>
    <w:rsid w:val="00F0620C"/>
    <w:rsid w:val="00F06491"/>
    <w:rsid w:val="00F102EF"/>
    <w:rsid w:val="00F119BF"/>
    <w:rsid w:val="00F12795"/>
    <w:rsid w:val="00F155D3"/>
    <w:rsid w:val="00F159FC"/>
    <w:rsid w:val="00F15CE9"/>
    <w:rsid w:val="00F17391"/>
    <w:rsid w:val="00F1739A"/>
    <w:rsid w:val="00F17F7D"/>
    <w:rsid w:val="00F211DE"/>
    <w:rsid w:val="00F2125C"/>
    <w:rsid w:val="00F225C4"/>
    <w:rsid w:val="00F22ADB"/>
    <w:rsid w:val="00F2320B"/>
    <w:rsid w:val="00F234DE"/>
    <w:rsid w:val="00F248F8"/>
    <w:rsid w:val="00F2701C"/>
    <w:rsid w:val="00F27523"/>
    <w:rsid w:val="00F30498"/>
    <w:rsid w:val="00F30765"/>
    <w:rsid w:val="00F3081C"/>
    <w:rsid w:val="00F30A34"/>
    <w:rsid w:val="00F3217F"/>
    <w:rsid w:val="00F32337"/>
    <w:rsid w:val="00F32A99"/>
    <w:rsid w:val="00F3302A"/>
    <w:rsid w:val="00F330FF"/>
    <w:rsid w:val="00F3458A"/>
    <w:rsid w:val="00F34B50"/>
    <w:rsid w:val="00F35138"/>
    <w:rsid w:val="00F3605F"/>
    <w:rsid w:val="00F3663B"/>
    <w:rsid w:val="00F367BA"/>
    <w:rsid w:val="00F36F83"/>
    <w:rsid w:val="00F374F0"/>
    <w:rsid w:val="00F40686"/>
    <w:rsid w:val="00F41CF3"/>
    <w:rsid w:val="00F424B3"/>
    <w:rsid w:val="00F447F6"/>
    <w:rsid w:val="00F4784B"/>
    <w:rsid w:val="00F47D6C"/>
    <w:rsid w:val="00F47FA5"/>
    <w:rsid w:val="00F522E3"/>
    <w:rsid w:val="00F52A4E"/>
    <w:rsid w:val="00F53414"/>
    <w:rsid w:val="00F54A7D"/>
    <w:rsid w:val="00F55A18"/>
    <w:rsid w:val="00F621B5"/>
    <w:rsid w:val="00F64CFF"/>
    <w:rsid w:val="00F654F4"/>
    <w:rsid w:val="00F660EF"/>
    <w:rsid w:val="00F66572"/>
    <w:rsid w:val="00F67D16"/>
    <w:rsid w:val="00F7046F"/>
    <w:rsid w:val="00F70975"/>
    <w:rsid w:val="00F70A1A"/>
    <w:rsid w:val="00F7248F"/>
    <w:rsid w:val="00F74196"/>
    <w:rsid w:val="00F75E03"/>
    <w:rsid w:val="00F75FE6"/>
    <w:rsid w:val="00F76265"/>
    <w:rsid w:val="00F76B50"/>
    <w:rsid w:val="00F774CC"/>
    <w:rsid w:val="00F779DC"/>
    <w:rsid w:val="00F80AE0"/>
    <w:rsid w:val="00F80C50"/>
    <w:rsid w:val="00F81770"/>
    <w:rsid w:val="00F81C72"/>
    <w:rsid w:val="00F82A27"/>
    <w:rsid w:val="00F84114"/>
    <w:rsid w:val="00F84156"/>
    <w:rsid w:val="00F84491"/>
    <w:rsid w:val="00F846B0"/>
    <w:rsid w:val="00F84C39"/>
    <w:rsid w:val="00F854A5"/>
    <w:rsid w:val="00F85822"/>
    <w:rsid w:val="00F85B08"/>
    <w:rsid w:val="00F865A0"/>
    <w:rsid w:val="00F86855"/>
    <w:rsid w:val="00F879E3"/>
    <w:rsid w:val="00F87E0E"/>
    <w:rsid w:val="00F90207"/>
    <w:rsid w:val="00F9025E"/>
    <w:rsid w:val="00F90916"/>
    <w:rsid w:val="00F90D42"/>
    <w:rsid w:val="00F90DE5"/>
    <w:rsid w:val="00F91E5D"/>
    <w:rsid w:val="00F91F1C"/>
    <w:rsid w:val="00F92C2D"/>
    <w:rsid w:val="00F94680"/>
    <w:rsid w:val="00F94DF5"/>
    <w:rsid w:val="00F95096"/>
    <w:rsid w:val="00F95289"/>
    <w:rsid w:val="00F95FD2"/>
    <w:rsid w:val="00F968AF"/>
    <w:rsid w:val="00F977D9"/>
    <w:rsid w:val="00F97E29"/>
    <w:rsid w:val="00FA0965"/>
    <w:rsid w:val="00FA0E3B"/>
    <w:rsid w:val="00FA2679"/>
    <w:rsid w:val="00FA3D2F"/>
    <w:rsid w:val="00FA433D"/>
    <w:rsid w:val="00FA4E95"/>
    <w:rsid w:val="00FA588E"/>
    <w:rsid w:val="00FA5991"/>
    <w:rsid w:val="00FA5F61"/>
    <w:rsid w:val="00FA625E"/>
    <w:rsid w:val="00FA6CD7"/>
    <w:rsid w:val="00FB03C3"/>
    <w:rsid w:val="00FB04A0"/>
    <w:rsid w:val="00FB0A01"/>
    <w:rsid w:val="00FB0B58"/>
    <w:rsid w:val="00FB1F3E"/>
    <w:rsid w:val="00FB23A4"/>
    <w:rsid w:val="00FB2D00"/>
    <w:rsid w:val="00FB3F5C"/>
    <w:rsid w:val="00FB403B"/>
    <w:rsid w:val="00FB5520"/>
    <w:rsid w:val="00FB5B62"/>
    <w:rsid w:val="00FB79CD"/>
    <w:rsid w:val="00FC1473"/>
    <w:rsid w:val="00FC1B92"/>
    <w:rsid w:val="00FC284F"/>
    <w:rsid w:val="00FC2B10"/>
    <w:rsid w:val="00FC2F96"/>
    <w:rsid w:val="00FC3D4A"/>
    <w:rsid w:val="00FC4CE7"/>
    <w:rsid w:val="00FC4F3A"/>
    <w:rsid w:val="00FC5E0E"/>
    <w:rsid w:val="00FC6E5B"/>
    <w:rsid w:val="00FC795B"/>
    <w:rsid w:val="00FD0307"/>
    <w:rsid w:val="00FD04AE"/>
    <w:rsid w:val="00FD2E50"/>
    <w:rsid w:val="00FD4F07"/>
    <w:rsid w:val="00FD62DC"/>
    <w:rsid w:val="00FD699B"/>
    <w:rsid w:val="00FD7B2E"/>
    <w:rsid w:val="00FE011B"/>
    <w:rsid w:val="00FE1FD4"/>
    <w:rsid w:val="00FE359C"/>
    <w:rsid w:val="00FE3B3F"/>
    <w:rsid w:val="00FE3CAD"/>
    <w:rsid w:val="00FE45D4"/>
    <w:rsid w:val="00FE4CFD"/>
    <w:rsid w:val="00FE501F"/>
    <w:rsid w:val="00FE5295"/>
    <w:rsid w:val="00FE5663"/>
    <w:rsid w:val="00FE56D0"/>
    <w:rsid w:val="00FE5CA5"/>
    <w:rsid w:val="00FE6D6B"/>
    <w:rsid w:val="00FE7A4B"/>
    <w:rsid w:val="00FE7DC6"/>
    <w:rsid w:val="00FF0D4B"/>
    <w:rsid w:val="00FF1D6B"/>
    <w:rsid w:val="00FF2ADA"/>
    <w:rsid w:val="00FF3E28"/>
    <w:rsid w:val="00FF41F9"/>
    <w:rsid w:val="00FF42AC"/>
    <w:rsid w:val="00FF6288"/>
    <w:rsid w:val="00FF7AEA"/>
    <w:rsid w:val="00FF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2DB623"/>
  <w15:docId w15:val="{94F88FB4-C70B-4B82-9137-13E5E8287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AEA"/>
    <w:pPr>
      <w:widowControl w:val="0"/>
      <w:suppressAutoHyphens/>
    </w:pPr>
    <w:rPr>
      <w:lang w:eastAsia="zh-CN"/>
    </w:rPr>
  </w:style>
  <w:style w:type="paragraph" w:styleId="Ttulo1">
    <w:name w:val="heading 1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3"/>
    </w:pPr>
    <w:rPr>
      <w:b/>
      <w:sz w:val="24"/>
      <w:u w:val="single"/>
    </w:rPr>
  </w:style>
  <w:style w:type="paragraph" w:styleId="Ttulo5">
    <w:name w:val="heading 5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4"/>
    </w:pPr>
    <w:rPr>
      <w:b/>
      <w:sz w:val="28"/>
      <w:u w:val="words"/>
    </w:rPr>
  </w:style>
  <w:style w:type="paragraph" w:styleId="Ttulo6">
    <w:name w:val="heading 6"/>
    <w:basedOn w:val="Normal"/>
    <w:next w:val="Normal"/>
    <w:qFormat/>
    <w:rsid w:val="00545B54"/>
    <w:pPr>
      <w:keepNext/>
      <w:ind w:left="3600" w:firstLine="720"/>
      <w:jc w:val="both"/>
      <w:outlineLvl w:val="5"/>
    </w:pPr>
    <w:rPr>
      <w:rFonts w:ascii="Courier New" w:hAnsi="Courier New" w:cs="Courier New"/>
      <w:sz w:val="24"/>
    </w:rPr>
  </w:style>
  <w:style w:type="paragraph" w:styleId="Ttulo7">
    <w:name w:val="heading 7"/>
    <w:basedOn w:val="Normal"/>
    <w:next w:val="Normal"/>
    <w:qFormat/>
    <w:rsid w:val="00545B54"/>
    <w:pPr>
      <w:keepNext/>
      <w:jc w:val="both"/>
      <w:outlineLvl w:val="6"/>
    </w:pPr>
    <w:rPr>
      <w:rFonts w:ascii="Courier New" w:hAnsi="Courier New" w:cs="Courier New"/>
      <w:sz w:val="24"/>
    </w:rPr>
  </w:style>
  <w:style w:type="paragraph" w:styleId="Ttulo8">
    <w:name w:val="heading 8"/>
    <w:basedOn w:val="Normal"/>
    <w:next w:val="Normal"/>
    <w:link w:val="Ttulo8Char"/>
    <w:qFormat/>
    <w:rsid w:val="00545B54"/>
    <w:pPr>
      <w:keepNext/>
      <w:jc w:val="center"/>
      <w:outlineLvl w:val="7"/>
    </w:pPr>
    <w:rPr>
      <w:rFonts w:ascii="Courier New" w:hAnsi="Courier New" w:cs="Courier New"/>
      <w:b/>
      <w:sz w:val="22"/>
    </w:rPr>
  </w:style>
  <w:style w:type="paragraph" w:styleId="Ttulo9">
    <w:name w:val="heading 9"/>
    <w:basedOn w:val="Normal"/>
    <w:next w:val="Normal"/>
    <w:qFormat/>
    <w:rsid w:val="00545B54"/>
    <w:pPr>
      <w:keepNext/>
      <w:ind w:left="2835"/>
      <w:jc w:val="center"/>
      <w:outlineLvl w:val="8"/>
    </w:pPr>
    <w:rPr>
      <w:rFonts w:ascii="Courier New" w:hAnsi="Courier New" w:cs="Courier New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false">
    <w:name w:val="WW8Num1zfalse"/>
    <w:rsid w:val="00545B54"/>
  </w:style>
  <w:style w:type="character" w:customStyle="1" w:styleId="WW8Num1ztrue">
    <w:name w:val="WW8Num1ztrue"/>
    <w:rsid w:val="00545B54"/>
  </w:style>
  <w:style w:type="character" w:customStyle="1" w:styleId="WW8Num1ztrue7">
    <w:name w:val="WW8Num1ztrue7"/>
    <w:rsid w:val="00545B54"/>
  </w:style>
  <w:style w:type="character" w:customStyle="1" w:styleId="WW8Num1ztrue6">
    <w:name w:val="WW8Num1ztrue6"/>
    <w:rsid w:val="00545B54"/>
  </w:style>
  <w:style w:type="character" w:customStyle="1" w:styleId="WW8Num1ztrue5">
    <w:name w:val="WW8Num1ztrue5"/>
    <w:rsid w:val="00545B54"/>
  </w:style>
  <w:style w:type="character" w:customStyle="1" w:styleId="WW8Num1ztrue4">
    <w:name w:val="WW8Num1ztrue4"/>
    <w:rsid w:val="00545B54"/>
  </w:style>
  <w:style w:type="character" w:customStyle="1" w:styleId="WW8Num1ztrue3">
    <w:name w:val="WW8Num1ztrue3"/>
    <w:rsid w:val="00545B54"/>
  </w:style>
  <w:style w:type="character" w:customStyle="1" w:styleId="WW8Num1ztrue2">
    <w:name w:val="WW8Num1ztrue2"/>
    <w:rsid w:val="00545B54"/>
  </w:style>
  <w:style w:type="character" w:customStyle="1" w:styleId="WW8Num1ztrue1">
    <w:name w:val="WW8Num1ztrue1"/>
    <w:rsid w:val="00545B54"/>
  </w:style>
  <w:style w:type="character" w:customStyle="1" w:styleId="WW8Num2zfalse">
    <w:name w:val="WW8Num2zfalse"/>
    <w:rsid w:val="00545B54"/>
  </w:style>
  <w:style w:type="character" w:customStyle="1" w:styleId="WW8Num2ztrue">
    <w:name w:val="WW8Num2ztrue"/>
    <w:rsid w:val="00545B54"/>
  </w:style>
  <w:style w:type="character" w:customStyle="1" w:styleId="WW8Num2ztrue7">
    <w:name w:val="WW8Num2ztrue7"/>
    <w:rsid w:val="00545B54"/>
  </w:style>
  <w:style w:type="character" w:customStyle="1" w:styleId="WW8Num2ztrue6">
    <w:name w:val="WW8Num2ztrue6"/>
    <w:rsid w:val="00545B54"/>
  </w:style>
  <w:style w:type="character" w:customStyle="1" w:styleId="WW8Num2ztrue5">
    <w:name w:val="WW8Num2ztrue5"/>
    <w:rsid w:val="00545B54"/>
  </w:style>
  <w:style w:type="character" w:customStyle="1" w:styleId="WW8Num2ztrue4">
    <w:name w:val="WW8Num2ztrue4"/>
    <w:rsid w:val="00545B54"/>
  </w:style>
  <w:style w:type="character" w:customStyle="1" w:styleId="WW8Num2ztrue3">
    <w:name w:val="WW8Num2ztrue3"/>
    <w:rsid w:val="00545B54"/>
  </w:style>
  <w:style w:type="character" w:customStyle="1" w:styleId="WW8Num2ztrue2">
    <w:name w:val="WW8Num2ztrue2"/>
    <w:rsid w:val="00545B54"/>
  </w:style>
  <w:style w:type="character" w:customStyle="1" w:styleId="WW8Num2ztrue1">
    <w:name w:val="WW8Num2ztrue1"/>
    <w:rsid w:val="00545B54"/>
  </w:style>
  <w:style w:type="character" w:customStyle="1" w:styleId="WW8Num3zfalse">
    <w:name w:val="WW8Num3zfalse"/>
    <w:rsid w:val="00545B54"/>
  </w:style>
  <w:style w:type="character" w:customStyle="1" w:styleId="WW8Num4z0">
    <w:name w:val="WW8Num4z0"/>
    <w:rsid w:val="00545B54"/>
    <w:rPr>
      <w:rFonts w:ascii="Wingdings" w:hAnsi="Wingdings" w:cs="Wingdings"/>
    </w:rPr>
  </w:style>
  <w:style w:type="character" w:customStyle="1" w:styleId="WW8Num4z1">
    <w:name w:val="WW8Num4z1"/>
    <w:rsid w:val="00545B54"/>
    <w:rPr>
      <w:rFonts w:ascii="Courier New" w:hAnsi="Courier New" w:cs="Courier New"/>
    </w:rPr>
  </w:style>
  <w:style w:type="character" w:customStyle="1" w:styleId="WW8Num4z3">
    <w:name w:val="WW8Num4z3"/>
    <w:rsid w:val="00545B54"/>
    <w:rPr>
      <w:rFonts w:ascii="Symbol" w:hAnsi="Symbol" w:cs="Symbol"/>
    </w:rPr>
  </w:style>
  <w:style w:type="character" w:customStyle="1" w:styleId="WW8Num5zfalse">
    <w:name w:val="WW8Num5zfalse"/>
    <w:rsid w:val="00545B54"/>
  </w:style>
  <w:style w:type="character" w:customStyle="1" w:styleId="WW8Num5ztrue">
    <w:name w:val="WW8Num5ztrue"/>
    <w:rsid w:val="00545B54"/>
  </w:style>
  <w:style w:type="character" w:customStyle="1" w:styleId="WW8Num5ztrue7">
    <w:name w:val="WW8Num5ztrue7"/>
    <w:rsid w:val="00545B54"/>
  </w:style>
  <w:style w:type="character" w:customStyle="1" w:styleId="WW8Num5ztrue6">
    <w:name w:val="WW8Num5ztrue6"/>
    <w:rsid w:val="00545B54"/>
  </w:style>
  <w:style w:type="character" w:customStyle="1" w:styleId="WW8Num5ztrue5">
    <w:name w:val="WW8Num5ztrue5"/>
    <w:rsid w:val="00545B54"/>
  </w:style>
  <w:style w:type="character" w:customStyle="1" w:styleId="WW8Num5ztrue4">
    <w:name w:val="WW8Num5ztrue4"/>
    <w:rsid w:val="00545B54"/>
  </w:style>
  <w:style w:type="character" w:customStyle="1" w:styleId="WW8Num5ztrue3">
    <w:name w:val="WW8Num5ztrue3"/>
    <w:rsid w:val="00545B54"/>
  </w:style>
  <w:style w:type="character" w:customStyle="1" w:styleId="WW8Num5ztrue2">
    <w:name w:val="WW8Num5ztrue2"/>
    <w:rsid w:val="00545B54"/>
  </w:style>
  <w:style w:type="character" w:customStyle="1" w:styleId="WW8Num5ztrue1">
    <w:name w:val="WW8Num5ztrue1"/>
    <w:rsid w:val="00545B54"/>
  </w:style>
  <w:style w:type="character" w:customStyle="1" w:styleId="WW8Num6zfalse">
    <w:name w:val="WW8Num6zfalse"/>
    <w:rsid w:val="00545B54"/>
  </w:style>
  <w:style w:type="character" w:customStyle="1" w:styleId="WW8Num7zfalse">
    <w:name w:val="WW8Num7zfalse"/>
    <w:rsid w:val="00545B54"/>
  </w:style>
  <w:style w:type="character" w:customStyle="1" w:styleId="WW8Num7ztrue">
    <w:name w:val="WW8Num7ztrue"/>
    <w:rsid w:val="00545B54"/>
  </w:style>
  <w:style w:type="character" w:customStyle="1" w:styleId="WW8Num7ztrue7">
    <w:name w:val="WW8Num7ztrue7"/>
    <w:rsid w:val="00545B54"/>
  </w:style>
  <w:style w:type="character" w:customStyle="1" w:styleId="WW8Num7ztrue6">
    <w:name w:val="WW8Num7ztrue6"/>
    <w:rsid w:val="00545B54"/>
  </w:style>
  <w:style w:type="character" w:customStyle="1" w:styleId="WW8Num7ztrue5">
    <w:name w:val="WW8Num7ztrue5"/>
    <w:rsid w:val="00545B54"/>
  </w:style>
  <w:style w:type="character" w:customStyle="1" w:styleId="WW8Num7ztrue4">
    <w:name w:val="WW8Num7ztrue4"/>
    <w:rsid w:val="00545B54"/>
  </w:style>
  <w:style w:type="character" w:customStyle="1" w:styleId="WW8Num7ztrue3">
    <w:name w:val="WW8Num7ztrue3"/>
    <w:rsid w:val="00545B54"/>
  </w:style>
  <w:style w:type="character" w:customStyle="1" w:styleId="WW8Num7ztrue2">
    <w:name w:val="WW8Num7ztrue2"/>
    <w:rsid w:val="00545B54"/>
  </w:style>
  <w:style w:type="character" w:customStyle="1" w:styleId="WW8Num7ztrue1">
    <w:name w:val="WW8Num7ztrue1"/>
    <w:rsid w:val="00545B54"/>
  </w:style>
  <w:style w:type="character" w:customStyle="1" w:styleId="WW8Num8z0">
    <w:name w:val="WW8Num8z0"/>
    <w:rsid w:val="00545B54"/>
    <w:rPr>
      <w:rFonts w:ascii="Wingdings" w:hAnsi="Wingdings" w:cs="Wingdings"/>
    </w:rPr>
  </w:style>
  <w:style w:type="character" w:customStyle="1" w:styleId="WW8Num8z3">
    <w:name w:val="WW8Num8z3"/>
    <w:rsid w:val="00545B54"/>
    <w:rPr>
      <w:rFonts w:ascii="Symbol" w:hAnsi="Symbol" w:cs="Symbol"/>
    </w:rPr>
  </w:style>
  <w:style w:type="character" w:customStyle="1" w:styleId="WW8Num8z4">
    <w:name w:val="WW8Num8z4"/>
    <w:rsid w:val="00545B54"/>
    <w:rPr>
      <w:rFonts w:ascii="Courier New" w:hAnsi="Courier New" w:cs="Courier New"/>
    </w:rPr>
  </w:style>
  <w:style w:type="character" w:customStyle="1" w:styleId="WW8Num9zfalse">
    <w:name w:val="WW8Num9zfalse"/>
    <w:rsid w:val="00545B54"/>
  </w:style>
  <w:style w:type="character" w:customStyle="1" w:styleId="WW8Num10z0">
    <w:name w:val="WW8Num10z0"/>
    <w:rsid w:val="00545B54"/>
    <w:rPr>
      <w:rFonts w:ascii="Wingdings" w:hAnsi="Wingdings" w:cs="Wingdings"/>
    </w:rPr>
  </w:style>
  <w:style w:type="character" w:customStyle="1" w:styleId="WW8Num10z1">
    <w:name w:val="WW8Num10z1"/>
    <w:rsid w:val="00545B54"/>
    <w:rPr>
      <w:rFonts w:ascii="Courier New" w:hAnsi="Courier New" w:cs="Courier New"/>
    </w:rPr>
  </w:style>
  <w:style w:type="character" w:customStyle="1" w:styleId="WW8Num10z3">
    <w:name w:val="WW8Num10z3"/>
    <w:rsid w:val="00545B54"/>
    <w:rPr>
      <w:rFonts w:ascii="Symbol" w:hAnsi="Symbol" w:cs="Symbol"/>
    </w:rPr>
  </w:style>
  <w:style w:type="character" w:customStyle="1" w:styleId="WW8Num11zfalse">
    <w:name w:val="WW8Num11zfalse"/>
    <w:rsid w:val="00545B54"/>
  </w:style>
  <w:style w:type="character" w:customStyle="1" w:styleId="WW8Num11ztrue">
    <w:name w:val="WW8Num11ztrue"/>
    <w:rsid w:val="00545B54"/>
  </w:style>
  <w:style w:type="character" w:customStyle="1" w:styleId="WW8Num11ztrue7">
    <w:name w:val="WW8Num11ztrue7"/>
    <w:rsid w:val="00545B54"/>
  </w:style>
  <w:style w:type="character" w:customStyle="1" w:styleId="WW8Num11ztrue6">
    <w:name w:val="WW8Num11ztrue6"/>
    <w:rsid w:val="00545B54"/>
  </w:style>
  <w:style w:type="character" w:customStyle="1" w:styleId="WW8Num11ztrue5">
    <w:name w:val="WW8Num11ztrue5"/>
    <w:rsid w:val="00545B54"/>
  </w:style>
  <w:style w:type="character" w:customStyle="1" w:styleId="WW8Num11ztrue4">
    <w:name w:val="WW8Num11ztrue4"/>
    <w:rsid w:val="00545B54"/>
  </w:style>
  <w:style w:type="character" w:customStyle="1" w:styleId="WW8Num11ztrue3">
    <w:name w:val="WW8Num11ztrue3"/>
    <w:rsid w:val="00545B54"/>
  </w:style>
  <w:style w:type="character" w:customStyle="1" w:styleId="WW8Num11ztrue2">
    <w:name w:val="WW8Num11ztrue2"/>
    <w:rsid w:val="00545B54"/>
  </w:style>
  <w:style w:type="character" w:customStyle="1" w:styleId="WW8Num11ztrue1">
    <w:name w:val="WW8Num11ztrue1"/>
    <w:rsid w:val="00545B54"/>
  </w:style>
  <w:style w:type="character" w:customStyle="1" w:styleId="WW8Num12z0">
    <w:name w:val="WW8Num12z0"/>
    <w:rsid w:val="00545B54"/>
    <w:rPr>
      <w:rFonts w:ascii="Wingdings" w:hAnsi="Wingdings" w:cs="Wingdings"/>
    </w:rPr>
  </w:style>
  <w:style w:type="character" w:customStyle="1" w:styleId="WW8Num12z1">
    <w:name w:val="WW8Num12z1"/>
    <w:rsid w:val="00545B54"/>
    <w:rPr>
      <w:rFonts w:ascii="Courier New" w:hAnsi="Courier New" w:cs="Courier New"/>
    </w:rPr>
  </w:style>
  <w:style w:type="character" w:customStyle="1" w:styleId="WW8Num12z3">
    <w:name w:val="WW8Num12z3"/>
    <w:rsid w:val="00545B54"/>
    <w:rPr>
      <w:rFonts w:ascii="Symbol" w:hAnsi="Symbol" w:cs="Symbol"/>
    </w:rPr>
  </w:style>
  <w:style w:type="character" w:customStyle="1" w:styleId="WW8Num13zfalse">
    <w:name w:val="WW8Num13zfalse"/>
    <w:rsid w:val="00545B54"/>
  </w:style>
  <w:style w:type="character" w:customStyle="1" w:styleId="WW8Num13ztrue">
    <w:name w:val="WW8Num13ztrue"/>
    <w:rsid w:val="00545B54"/>
  </w:style>
  <w:style w:type="character" w:customStyle="1" w:styleId="WW8Num13ztrue7">
    <w:name w:val="WW8Num13ztrue7"/>
    <w:rsid w:val="00545B54"/>
  </w:style>
  <w:style w:type="character" w:customStyle="1" w:styleId="WW8Num13ztrue6">
    <w:name w:val="WW8Num13ztrue6"/>
    <w:rsid w:val="00545B54"/>
  </w:style>
  <w:style w:type="character" w:customStyle="1" w:styleId="WW8Num13ztrue5">
    <w:name w:val="WW8Num13ztrue5"/>
    <w:rsid w:val="00545B54"/>
  </w:style>
  <w:style w:type="character" w:customStyle="1" w:styleId="WW8Num13ztrue4">
    <w:name w:val="WW8Num13ztrue4"/>
    <w:rsid w:val="00545B54"/>
  </w:style>
  <w:style w:type="character" w:customStyle="1" w:styleId="WW8Num13ztrue3">
    <w:name w:val="WW8Num13ztrue3"/>
    <w:rsid w:val="00545B54"/>
  </w:style>
  <w:style w:type="character" w:customStyle="1" w:styleId="WW8Num13ztrue2">
    <w:name w:val="WW8Num13ztrue2"/>
    <w:rsid w:val="00545B54"/>
  </w:style>
  <w:style w:type="character" w:customStyle="1" w:styleId="WW8Num13ztrue1">
    <w:name w:val="WW8Num13ztrue1"/>
    <w:rsid w:val="00545B54"/>
  </w:style>
  <w:style w:type="character" w:customStyle="1" w:styleId="WW8Num14z0">
    <w:name w:val="WW8Num14z0"/>
    <w:rsid w:val="00545B54"/>
    <w:rPr>
      <w:rFonts w:ascii="Wingdings" w:hAnsi="Wingdings" w:cs="Wingdings"/>
    </w:rPr>
  </w:style>
  <w:style w:type="character" w:customStyle="1" w:styleId="WW8Num14z1">
    <w:name w:val="WW8Num14z1"/>
    <w:rsid w:val="00545B54"/>
    <w:rPr>
      <w:rFonts w:ascii="Courier New" w:hAnsi="Courier New" w:cs="Courier New"/>
    </w:rPr>
  </w:style>
  <w:style w:type="character" w:customStyle="1" w:styleId="WW8Num14z3">
    <w:name w:val="WW8Num14z3"/>
    <w:rsid w:val="00545B54"/>
    <w:rPr>
      <w:rFonts w:ascii="Symbol" w:hAnsi="Symbol" w:cs="Symbol"/>
    </w:rPr>
  </w:style>
  <w:style w:type="character" w:customStyle="1" w:styleId="WW8Num15zfalse">
    <w:name w:val="WW8Num15zfalse"/>
    <w:rsid w:val="00545B54"/>
  </w:style>
  <w:style w:type="character" w:customStyle="1" w:styleId="WW8Num16z0">
    <w:name w:val="WW8Num16z0"/>
    <w:rsid w:val="00545B54"/>
    <w:rPr>
      <w:b/>
    </w:rPr>
  </w:style>
  <w:style w:type="character" w:customStyle="1" w:styleId="WW8Num17zfalse">
    <w:name w:val="WW8Num17zfalse"/>
    <w:rsid w:val="00545B54"/>
  </w:style>
  <w:style w:type="character" w:customStyle="1" w:styleId="WW8Num17z1">
    <w:name w:val="WW8Num17z1"/>
    <w:rsid w:val="00545B54"/>
    <w:rPr>
      <w:b w:val="0"/>
      <w:bCs w:val="0"/>
    </w:rPr>
  </w:style>
  <w:style w:type="character" w:customStyle="1" w:styleId="WW8Num17ztrue">
    <w:name w:val="WW8Num17ztrue"/>
    <w:rsid w:val="00545B54"/>
  </w:style>
  <w:style w:type="character" w:customStyle="1" w:styleId="WW8Num17ztrue6">
    <w:name w:val="WW8Num17ztrue6"/>
    <w:rsid w:val="00545B54"/>
  </w:style>
  <w:style w:type="character" w:customStyle="1" w:styleId="WW8Num17ztrue5">
    <w:name w:val="WW8Num17ztrue5"/>
    <w:rsid w:val="00545B54"/>
  </w:style>
  <w:style w:type="character" w:customStyle="1" w:styleId="WW8Num17ztrue4">
    <w:name w:val="WW8Num17ztrue4"/>
    <w:rsid w:val="00545B54"/>
  </w:style>
  <w:style w:type="character" w:customStyle="1" w:styleId="WW8Num17ztrue3">
    <w:name w:val="WW8Num17ztrue3"/>
    <w:rsid w:val="00545B54"/>
  </w:style>
  <w:style w:type="character" w:customStyle="1" w:styleId="WW8Num17ztrue2">
    <w:name w:val="WW8Num17ztrue2"/>
    <w:rsid w:val="00545B54"/>
  </w:style>
  <w:style w:type="character" w:customStyle="1" w:styleId="WW8Num17ztrue1">
    <w:name w:val="WW8Num17ztrue1"/>
    <w:rsid w:val="00545B54"/>
  </w:style>
  <w:style w:type="character" w:customStyle="1" w:styleId="WW8Num18z0">
    <w:name w:val="WW8Num18z0"/>
    <w:rsid w:val="00545B54"/>
    <w:rPr>
      <w:rFonts w:ascii="Wingdings" w:hAnsi="Wingdings" w:cs="Wingdings"/>
    </w:rPr>
  </w:style>
  <w:style w:type="character" w:customStyle="1" w:styleId="WW8Num18z1">
    <w:name w:val="WW8Num18z1"/>
    <w:rsid w:val="00545B54"/>
    <w:rPr>
      <w:rFonts w:ascii="Courier New" w:hAnsi="Courier New" w:cs="Courier New"/>
    </w:rPr>
  </w:style>
  <w:style w:type="character" w:customStyle="1" w:styleId="WW8Num18z3">
    <w:name w:val="WW8Num18z3"/>
    <w:rsid w:val="00545B54"/>
    <w:rPr>
      <w:rFonts w:ascii="Symbol" w:hAnsi="Symbol" w:cs="Symbol"/>
    </w:rPr>
  </w:style>
  <w:style w:type="character" w:customStyle="1" w:styleId="WW8Num19zfalse">
    <w:name w:val="WW8Num19zfalse"/>
    <w:rsid w:val="00545B54"/>
  </w:style>
  <w:style w:type="character" w:customStyle="1" w:styleId="WW8Num20zfalse">
    <w:name w:val="WW8Num20zfalse"/>
    <w:rsid w:val="00545B54"/>
  </w:style>
  <w:style w:type="character" w:customStyle="1" w:styleId="WW8Num21zfalse">
    <w:name w:val="WW8Num21zfalse"/>
    <w:rsid w:val="00545B54"/>
  </w:style>
  <w:style w:type="character" w:customStyle="1" w:styleId="WW8Num21ztrue">
    <w:name w:val="WW8Num21ztrue"/>
    <w:rsid w:val="00545B54"/>
  </w:style>
  <w:style w:type="character" w:customStyle="1" w:styleId="WW8Num21ztrue7">
    <w:name w:val="WW8Num21ztrue7"/>
    <w:rsid w:val="00545B54"/>
  </w:style>
  <w:style w:type="character" w:customStyle="1" w:styleId="WW8Num21ztrue6">
    <w:name w:val="WW8Num21ztrue6"/>
    <w:rsid w:val="00545B54"/>
  </w:style>
  <w:style w:type="character" w:customStyle="1" w:styleId="WW8Num21ztrue5">
    <w:name w:val="WW8Num21ztrue5"/>
    <w:rsid w:val="00545B54"/>
  </w:style>
  <w:style w:type="character" w:customStyle="1" w:styleId="WW8Num21ztrue4">
    <w:name w:val="WW8Num21ztrue4"/>
    <w:rsid w:val="00545B54"/>
  </w:style>
  <w:style w:type="character" w:customStyle="1" w:styleId="WW8Num21ztrue3">
    <w:name w:val="WW8Num21ztrue3"/>
    <w:rsid w:val="00545B54"/>
  </w:style>
  <w:style w:type="character" w:customStyle="1" w:styleId="WW8Num21ztrue2">
    <w:name w:val="WW8Num21ztrue2"/>
    <w:rsid w:val="00545B54"/>
  </w:style>
  <w:style w:type="character" w:customStyle="1" w:styleId="WW8Num21ztrue1">
    <w:name w:val="WW8Num21ztrue1"/>
    <w:rsid w:val="00545B54"/>
  </w:style>
  <w:style w:type="character" w:customStyle="1" w:styleId="WW8Num22zfalse">
    <w:name w:val="WW8Num22zfalse"/>
    <w:rsid w:val="00545B54"/>
  </w:style>
  <w:style w:type="character" w:customStyle="1" w:styleId="WW8Num22ztrue">
    <w:name w:val="WW8Num22ztrue"/>
    <w:rsid w:val="00545B54"/>
  </w:style>
  <w:style w:type="character" w:customStyle="1" w:styleId="WW8Num22ztrue7">
    <w:name w:val="WW8Num22ztrue7"/>
    <w:rsid w:val="00545B54"/>
  </w:style>
  <w:style w:type="character" w:customStyle="1" w:styleId="WW8Num22ztrue6">
    <w:name w:val="WW8Num22ztrue6"/>
    <w:rsid w:val="00545B54"/>
  </w:style>
  <w:style w:type="character" w:customStyle="1" w:styleId="WW8Num22ztrue5">
    <w:name w:val="WW8Num22ztrue5"/>
    <w:rsid w:val="00545B54"/>
  </w:style>
  <w:style w:type="character" w:customStyle="1" w:styleId="WW8Num22ztrue4">
    <w:name w:val="WW8Num22ztrue4"/>
    <w:rsid w:val="00545B54"/>
  </w:style>
  <w:style w:type="character" w:customStyle="1" w:styleId="WW8Num22ztrue3">
    <w:name w:val="WW8Num22ztrue3"/>
    <w:rsid w:val="00545B54"/>
  </w:style>
  <w:style w:type="character" w:customStyle="1" w:styleId="WW8Num22ztrue2">
    <w:name w:val="WW8Num22ztrue2"/>
    <w:rsid w:val="00545B54"/>
  </w:style>
  <w:style w:type="character" w:customStyle="1" w:styleId="WW8Num22ztrue1">
    <w:name w:val="WW8Num22ztrue1"/>
    <w:rsid w:val="00545B54"/>
  </w:style>
  <w:style w:type="character" w:customStyle="1" w:styleId="WW8Num23z0">
    <w:name w:val="WW8Num23z0"/>
    <w:rsid w:val="00545B54"/>
    <w:rPr>
      <w:rFonts w:ascii="Wingdings" w:hAnsi="Wingdings" w:cs="Wingdings"/>
    </w:rPr>
  </w:style>
  <w:style w:type="character" w:customStyle="1" w:styleId="WW8Num23z1">
    <w:name w:val="WW8Num23z1"/>
    <w:rsid w:val="00545B54"/>
    <w:rPr>
      <w:rFonts w:ascii="Courier New" w:hAnsi="Courier New" w:cs="Courier New"/>
    </w:rPr>
  </w:style>
  <w:style w:type="character" w:customStyle="1" w:styleId="WW8Num23z3">
    <w:name w:val="WW8Num23z3"/>
    <w:rsid w:val="00545B54"/>
    <w:rPr>
      <w:rFonts w:ascii="Symbol" w:hAnsi="Symbol" w:cs="Symbol"/>
    </w:rPr>
  </w:style>
  <w:style w:type="character" w:customStyle="1" w:styleId="WW8Num24zfalse">
    <w:name w:val="WW8Num24zfalse"/>
    <w:rsid w:val="00545B54"/>
  </w:style>
  <w:style w:type="character" w:customStyle="1" w:styleId="WW8Num24ztrue">
    <w:name w:val="WW8Num24ztrue"/>
    <w:rsid w:val="00545B54"/>
  </w:style>
  <w:style w:type="character" w:customStyle="1" w:styleId="WW8Num24ztrue7">
    <w:name w:val="WW8Num24ztrue7"/>
    <w:rsid w:val="00545B54"/>
  </w:style>
  <w:style w:type="character" w:customStyle="1" w:styleId="WW8Num24ztrue6">
    <w:name w:val="WW8Num24ztrue6"/>
    <w:rsid w:val="00545B54"/>
  </w:style>
  <w:style w:type="character" w:customStyle="1" w:styleId="WW8Num24ztrue5">
    <w:name w:val="WW8Num24ztrue5"/>
    <w:rsid w:val="00545B54"/>
  </w:style>
  <w:style w:type="character" w:customStyle="1" w:styleId="WW8Num24ztrue4">
    <w:name w:val="WW8Num24ztrue4"/>
    <w:rsid w:val="00545B54"/>
  </w:style>
  <w:style w:type="character" w:customStyle="1" w:styleId="WW8Num24ztrue3">
    <w:name w:val="WW8Num24ztrue3"/>
    <w:rsid w:val="00545B54"/>
  </w:style>
  <w:style w:type="character" w:customStyle="1" w:styleId="WW8Num24ztrue2">
    <w:name w:val="WW8Num24ztrue2"/>
    <w:rsid w:val="00545B54"/>
  </w:style>
  <w:style w:type="character" w:customStyle="1" w:styleId="WW8Num24ztrue1">
    <w:name w:val="WW8Num24ztrue1"/>
    <w:rsid w:val="00545B54"/>
  </w:style>
  <w:style w:type="character" w:customStyle="1" w:styleId="WW8Num25zfalse">
    <w:name w:val="WW8Num25zfalse"/>
    <w:rsid w:val="00545B54"/>
  </w:style>
  <w:style w:type="character" w:customStyle="1" w:styleId="WW8Num25ztrue">
    <w:name w:val="WW8Num25ztrue"/>
    <w:rsid w:val="00545B54"/>
  </w:style>
  <w:style w:type="character" w:customStyle="1" w:styleId="WW8Num25ztrue7">
    <w:name w:val="WW8Num25ztrue7"/>
    <w:rsid w:val="00545B54"/>
  </w:style>
  <w:style w:type="character" w:customStyle="1" w:styleId="WW8Num25ztrue6">
    <w:name w:val="WW8Num25ztrue6"/>
    <w:rsid w:val="00545B54"/>
  </w:style>
  <w:style w:type="character" w:customStyle="1" w:styleId="WW8Num25ztrue5">
    <w:name w:val="WW8Num25ztrue5"/>
    <w:rsid w:val="00545B54"/>
  </w:style>
  <w:style w:type="character" w:customStyle="1" w:styleId="WW8Num25ztrue4">
    <w:name w:val="WW8Num25ztrue4"/>
    <w:rsid w:val="00545B54"/>
  </w:style>
  <w:style w:type="character" w:customStyle="1" w:styleId="WW8Num25ztrue3">
    <w:name w:val="WW8Num25ztrue3"/>
    <w:rsid w:val="00545B54"/>
  </w:style>
  <w:style w:type="character" w:customStyle="1" w:styleId="WW8Num25ztrue2">
    <w:name w:val="WW8Num25ztrue2"/>
    <w:rsid w:val="00545B54"/>
  </w:style>
  <w:style w:type="character" w:customStyle="1" w:styleId="WW8Num25ztrue1">
    <w:name w:val="WW8Num25ztrue1"/>
    <w:rsid w:val="00545B54"/>
  </w:style>
  <w:style w:type="character" w:customStyle="1" w:styleId="WW8Num26z0">
    <w:name w:val="WW8Num26z0"/>
    <w:rsid w:val="00545B54"/>
    <w:rPr>
      <w:rFonts w:ascii="Symbol" w:hAnsi="Symbol" w:cs="Symbol"/>
    </w:rPr>
  </w:style>
  <w:style w:type="character" w:customStyle="1" w:styleId="WW8Num27zfalse">
    <w:name w:val="WW8Num27zfalse"/>
    <w:rsid w:val="00545B54"/>
  </w:style>
  <w:style w:type="character" w:customStyle="1" w:styleId="WW8Num27ztrue">
    <w:name w:val="WW8Num27ztrue"/>
    <w:rsid w:val="00545B54"/>
  </w:style>
  <w:style w:type="character" w:customStyle="1" w:styleId="WW8Num27ztrue7">
    <w:name w:val="WW8Num27ztrue7"/>
    <w:rsid w:val="00545B54"/>
  </w:style>
  <w:style w:type="character" w:customStyle="1" w:styleId="WW8Num27ztrue6">
    <w:name w:val="WW8Num27ztrue6"/>
    <w:rsid w:val="00545B54"/>
  </w:style>
  <w:style w:type="character" w:customStyle="1" w:styleId="WW8Num27ztrue5">
    <w:name w:val="WW8Num27ztrue5"/>
    <w:rsid w:val="00545B54"/>
  </w:style>
  <w:style w:type="character" w:customStyle="1" w:styleId="WW8Num27ztrue4">
    <w:name w:val="WW8Num27ztrue4"/>
    <w:rsid w:val="00545B54"/>
  </w:style>
  <w:style w:type="character" w:customStyle="1" w:styleId="WW8Num27ztrue3">
    <w:name w:val="WW8Num27ztrue3"/>
    <w:rsid w:val="00545B54"/>
  </w:style>
  <w:style w:type="character" w:customStyle="1" w:styleId="WW8Num27ztrue2">
    <w:name w:val="WW8Num27ztrue2"/>
    <w:rsid w:val="00545B54"/>
  </w:style>
  <w:style w:type="character" w:customStyle="1" w:styleId="WW8Num27ztrue1">
    <w:name w:val="WW8Num27ztrue1"/>
    <w:rsid w:val="00545B54"/>
  </w:style>
  <w:style w:type="character" w:customStyle="1" w:styleId="WW8Num28z0">
    <w:name w:val="WW8Num28z0"/>
    <w:rsid w:val="00545B54"/>
    <w:rPr>
      <w:b w:val="0"/>
    </w:rPr>
  </w:style>
  <w:style w:type="character" w:customStyle="1" w:styleId="WW8Num29zfalse">
    <w:name w:val="WW8Num29zfalse"/>
    <w:rsid w:val="00545B54"/>
  </w:style>
  <w:style w:type="character" w:customStyle="1" w:styleId="WW8Num30zfalse">
    <w:name w:val="WW8Num30zfalse"/>
    <w:rsid w:val="00545B54"/>
  </w:style>
  <w:style w:type="character" w:customStyle="1" w:styleId="WW8Num30ztrue">
    <w:name w:val="WW8Num30ztrue"/>
    <w:rsid w:val="00545B54"/>
  </w:style>
  <w:style w:type="character" w:customStyle="1" w:styleId="WW8Num30ztrue7">
    <w:name w:val="WW8Num30ztrue7"/>
    <w:rsid w:val="00545B54"/>
  </w:style>
  <w:style w:type="character" w:customStyle="1" w:styleId="WW8Num30ztrue6">
    <w:name w:val="WW8Num30ztrue6"/>
    <w:rsid w:val="00545B54"/>
  </w:style>
  <w:style w:type="character" w:customStyle="1" w:styleId="WW8Num30ztrue5">
    <w:name w:val="WW8Num30ztrue5"/>
    <w:rsid w:val="00545B54"/>
  </w:style>
  <w:style w:type="character" w:customStyle="1" w:styleId="WW8Num30ztrue4">
    <w:name w:val="WW8Num30ztrue4"/>
    <w:rsid w:val="00545B54"/>
  </w:style>
  <w:style w:type="character" w:customStyle="1" w:styleId="WW8Num30ztrue3">
    <w:name w:val="WW8Num30ztrue3"/>
    <w:rsid w:val="00545B54"/>
  </w:style>
  <w:style w:type="character" w:customStyle="1" w:styleId="WW8Num30ztrue2">
    <w:name w:val="WW8Num30ztrue2"/>
    <w:rsid w:val="00545B54"/>
  </w:style>
  <w:style w:type="character" w:customStyle="1" w:styleId="WW8Num30ztrue1">
    <w:name w:val="WW8Num30ztrue1"/>
    <w:rsid w:val="00545B54"/>
  </w:style>
  <w:style w:type="character" w:customStyle="1" w:styleId="WW8Num31zfalse">
    <w:name w:val="WW8Num31zfalse"/>
    <w:rsid w:val="00545B54"/>
  </w:style>
  <w:style w:type="character" w:customStyle="1" w:styleId="WW8Num31ztrue">
    <w:name w:val="WW8Num31ztrue"/>
    <w:rsid w:val="00545B54"/>
  </w:style>
  <w:style w:type="character" w:customStyle="1" w:styleId="WW8Num31ztrue7">
    <w:name w:val="WW8Num31ztrue7"/>
    <w:rsid w:val="00545B54"/>
  </w:style>
  <w:style w:type="character" w:customStyle="1" w:styleId="WW8Num31ztrue6">
    <w:name w:val="WW8Num31ztrue6"/>
    <w:rsid w:val="00545B54"/>
  </w:style>
  <w:style w:type="character" w:customStyle="1" w:styleId="WW8Num31ztrue5">
    <w:name w:val="WW8Num31ztrue5"/>
    <w:rsid w:val="00545B54"/>
  </w:style>
  <w:style w:type="character" w:customStyle="1" w:styleId="WW8Num31ztrue4">
    <w:name w:val="WW8Num31ztrue4"/>
    <w:rsid w:val="00545B54"/>
  </w:style>
  <w:style w:type="character" w:customStyle="1" w:styleId="WW8Num31ztrue3">
    <w:name w:val="WW8Num31ztrue3"/>
    <w:rsid w:val="00545B54"/>
  </w:style>
  <w:style w:type="character" w:customStyle="1" w:styleId="WW8Num31ztrue2">
    <w:name w:val="WW8Num31ztrue2"/>
    <w:rsid w:val="00545B54"/>
  </w:style>
  <w:style w:type="character" w:customStyle="1" w:styleId="WW8Num31ztrue1">
    <w:name w:val="WW8Num31ztrue1"/>
    <w:rsid w:val="00545B54"/>
  </w:style>
  <w:style w:type="character" w:customStyle="1" w:styleId="WW8Num32zfalse">
    <w:name w:val="WW8Num32zfalse"/>
    <w:rsid w:val="00545B54"/>
  </w:style>
  <w:style w:type="character" w:customStyle="1" w:styleId="WW8Num33zfalse">
    <w:name w:val="WW8Num33zfalse"/>
    <w:rsid w:val="00545B54"/>
  </w:style>
  <w:style w:type="character" w:customStyle="1" w:styleId="WW8Num33ztrue">
    <w:name w:val="WW8Num33ztrue"/>
    <w:rsid w:val="00545B54"/>
  </w:style>
  <w:style w:type="character" w:customStyle="1" w:styleId="WW8Num33ztrue7">
    <w:name w:val="WW8Num33ztrue7"/>
    <w:rsid w:val="00545B54"/>
  </w:style>
  <w:style w:type="character" w:customStyle="1" w:styleId="WW8Num33ztrue6">
    <w:name w:val="WW8Num33ztrue6"/>
    <w:rsid w:val="00545B54"/>
  </w:style>
  <w:style w:type="character" w:customStyle="1" w:styleId="WW8Num33ztrue5">
    <w:name w:val="WW8Num33ztrue5"/>
    <w:rsid w:val="00545B54"/>
  </w:style>
  <w:style w:type="character" w:customStyle="1" w:styleId="WW8Num33ztrue4">
    <w:name w:val="WW8Num33ztrue4"/>
    <w:rsid w:val="00545B54"/>
  </w:style>
  <w:style w:type="character" w:customStyle="1" w:styleId="WW8Num33ztrue3">
    <w:name w:val="WW8Num33ztrue3"/>
    <w:rsid w:val="00545B54"/>
  </w:style>
  <w:style w:type="character" w:customStyle="1" w:styleId="WW8Num33ztrue2">
    <w:name w:val="WW8Num33ztrue2"/>
    <w:rsid w:val="00545B54"/>
  </w:style>
  <w:style w:type="character" w:customStyle="1" w:styleId="WW8Num33ztrue1">
    <w:name w:val="WW8Num33ztrue1"/>
    <w:rsid w:val="00545B54"/>
  </w:style>
  <w:style w:type="character" w:customStyle="1" w:styleId="WW8Num34zfalse">
    <w:name w:val="WW8Num34zfalse"/>
    <w:rsid w:val="00545B54"/>
  </w:style>
  <w:style w:type="character" w:customStyle="1" w:styleId="WW8Num34ztrue">
    <w:name w:val="WW8Num34ztrue"/>
    <w:rsid w:val="00545B54"/>
  </w:style>
  <w:style w:type="character" w:customStyle="1" w:styleId="WW8Num34ztrue7">
    <w:name w:val="WW8Num34ztrue7"/>
    <w:rsid w:val="00545B54"/>
  </w:style>
  <w:style w:type="character" w:customStyle="1" w:styleId="WW8Num34ztrue6">
    <w:name w:val="WW8Num34ztrue6"/>
    <w:rsid w:val="00545B54"/>
  </w:style>
  <w:style w:type="character" w:customStyle="1" w:styleId="WW8Num34ztrue5">
    <w:name w:val="WW8Num34ztrue5"/>
    <w:rsid w:val="00545B54"/>
  </w:style>
  <w:style w:type="character" w:customStyle="1" w:styleId="WW8Num34ztrue4">
    <w:name w:val="WW8Num34ztrue4"/>
    <w:rsid w:val="00545B54"/>
  </w:style>
  <w:style w:type="character" w:customStyle="1" w:styleId="WW8Num34ztrue3">
    <w:name w:val="WW8Num34ztrue3"/>
    <w:rsid w:val="00545B54"/>
  </w:style>
  <w:style w:type="character" w:customStyle="1" w:styleId="WW8Num34ztrue2">
    <w:name w:val="WW8Num34ztrue2"/>
    <w:rsid w:val="00545B54"/>
  </w:style>
  <w:style w:type="character" w:customStyle="1" w:styleId="WW8Num34ztrue1">
    <w:name w:val="WW8Num34ztrue1"/>
    <w:rsid w:val="00545B54"/>
  </w:style>
  <w:style w:type="character" w:customStyle="1" w:styleId="WW8Num35zfalse">
    <w:name w:val="WW8Num35zfalse"/>
    <w:rsid w:val="00545B54"/>
  </w:style>
  <w:style w:type="character" w:customStyle="1" w:styleId="WW8Num35ztrue">
    <w:name w:val="WW8Num35ztrue"/>
    <w:rsid w:val="00545B54"/>
  </w:style>
  <w:style w:type="character" w:customStyle="1" w:styleId="WW8Num35ztrue7">
    <w:name w:val="WW8Num35ztrue7"/>
    <w:rsid w:val="00545B54"/>
  </w:style>
  <w:style w:type="character" w:customStyle="1" w:styleId="WW8Num35ztrue6">
    <w:name w:val="WW8Num35ztrue6"/>
    <w:rsid w:val="00545B54"/>
  </w:style>
  <w:style w:type="character" w:customStyle="1" w:styleId="WW8Num35ztrue5">
    <w:name w:val="WW8Num35ztrue5"/>
    <w:rsid w:val="00545B54"/>
  </w:style>
  <w:style w:type="character" w:customStyle="1" w:styleId="WW8Num35ztrue4">
    <w:name w:val="WW8Num35ztrue4"/>
    <w:rsid w:val="00545B54"/>
  </w:style>
  <w:style w:type="character" w:customStyle="1" w:styleId="WW8Num35ztrue3">
    <w:name w:val="WW8Num35ztrue3"/>
    <w:rsid w:val="00545B54"/>
  </w:style>
  <w:style w:type="character" w:customStyle="1" w:styleId="WW8Num35ztrue2">
    <w:name w:val="WW8Num35ztrue2"/>
    <w:rsid w:val="00545B54"/>
  </w:style>
  <w:style w:type="character" w:customStyle="1" w:styleId="WW8Num35ztrue1">
    <w:name w:val="WW8Num35ztrue1"/>
    <w:rsid w:val="00545B54"/>
  </w:style>
  <w:style w:type="character" w:customStyle="1" w:styleId="WW8Num36zfalse">
    <w:name w:val="WW8Num36zfalse"/>
    <w:rsid w:val="00545B54"/>
  </w:style>
  <w:style w:type="character" w:customStyle="1" w:styleId="WW8Num36ztrue">
    <w:name w:val="WW8Num36ztrue"/>
    <w:rsid w:val="00545B54"/>
  </w:style>
  <w:style w:type="character" w:customStyle="1" w:styleId="WW8Num36ztrue7">
    <w:name w:val="WW8Num36ztrue7"/>
    <w:rsid w:val="00545B54"/>
  </w:style>
  <w:style w:type="character" w:customStyle="1" w:styleId="WW8Num36ztrue6">
    <w:name w:val="WW8Num36ztrue6"/>
    <w:rsid w:val="00545B54"/>
  </w:style>
  <w:style w:type="character" w:customStyle="1" w:styleId="WW8Num36ztrue5">
    <w:name w:val="WW8Num36ztrue5"/>
    <w:rsid w:val="00545B54"/>
  </w:style>
  <w:style w:type="character" w:customStyle="1" w:styleId="WW8Num36ztrue4">
    <w:name w:val="WW8Num36ztrue4"/>
    <w:rsid w:val="00545B54"/>
  </w:style>
  <w:style w:type="character" w:customStyle="1" w:styleId="WW8Num36ztrue3">
    <w:name w:val="WW8Num36ztrue3"/>
    <w:rsid w:val="00545B54"/>
  </w:style>
  <w:style w:type="character" w:customStyle="1" w:styleId="WW8Num36ztrue2">
    <w:name w:val="WW8Num36ztrue2"/>
    <w:rsid w:val="00545B54"/>
  </w:style>
  <w:style w:type="character" w:customStyle="1" w:styleId="WW8Num36ztrue1">
    <w:name w:val="WW8Num36ztrue1"/>
    <w:rsid w:val="00545B54"/>
  </w:style>
  <w:style w:type="character" w:customStyle="1" w:styleId="WW8Num37z0">
    <w:name w:val="WW8Num37z0"/>
    <w:rsid w:val="00545B54"/>
    <w:rPr>
      <w:rFonts w:ascii="Wingdings" w:hAnsi="Wingdings" w:cs="Wingdings"/>
    </w:rPr>
  </w:style>
  <w:style w:type="character" w:customStyle="1" w:styleId="WW8Num37z1">
    <w:name w:val="WW8Num37z1"/>
    <w:rsid w:val="00545B54"/>
    <w:rPr>
      <w:rFonts w:ascii="Courier New" w:hAnsi="Courier New" w:cs="Courier New"/>
    </w:rPr>
  </w:style>
  <w:style w:type="character" w:customStyle="1" w:styleId="WW8Num37z3">
    <w:name w:val="WW8Num37z3"/>
    <w:rsid w:val="00545B54"/>
    <w:rPr>
      <w:rFonts w:ascii="Symbol" w:hAnsi="Symbol" w:cs="Symbol"/>
    </w:rPr>
  </w:style>
  <w:style w:type="character" w:customStyle="1" w:styleId="Fontepargpadro1">
    <w:name w:val="Fonte parág. padrão1"/>
    <w:rsid w:val="00545B54"/>
  </w:style>
  <w:style w:type="character" w:styleId="Hyperlink">
    <w:name w:val="Hyperlink"/>
    <w:basedOn w:val="Fontepargpadro1"/>
    <w:rsid w:val="00545B54"/>
    <w:rPr>
      <w:color w:val="0000FF"/>
      <w:u w:val="single"/>
    </w:rPr>
  </w:style>
  <w:style w:type="character" w:styleId="HiperlinkVisitado">
    <w:name w:val="FollowedHyperlink"/>
    <w:basedOn w:val="Fontepargpadro1"/>
    <w:rsid w:val="00545B54"/>
    <w:rPr>
      <w:color w:val="800080"/>
      <w:u w:val="single"/>
    </w:rPr>
  </w:style>
  <w:style w:type="character" w:customStyle="1" w:styleId="Refdecomentrio1">
    <w:name w:val="Ref. de comentário1"/>
    <w:basedOn w:val="Fontepargpadro1"/>
    <w:rsid w:val="00545B54"/>
    <w:rPr>
      <w:sz w:val="16"/>
      <w:szCs w:val="16"/>
    </w:rPr>
  </w:style>
  <w:style w:type="character" w:customStyle="1" w:styleId="Caracteresdenotaderodap">
    <w:name w:val="Caracteres de nota de rodapé"/>
    <w:basedOn w:val="Fontepargpadro1"/>
    <w:rsid w:val="00545B54"/>
    <w:rPr>
      <w:vertAlign w:val="superscript"/>
    </w:rPr>
  </w:style>
  <w:style w:type="character" w:styleId="Forte">
    <w:name w:val="Strong"/>
    <w:basedOn w:val="Fontepargpadro1"/>
    <w:uiPriority w:val="22"/>
    <w:qFormat/>
    <w:rsid w:val="00545B54"/>
    <w:rPr>
      <w:b/>
      <w:bCs/>
    </w:rPr>
  </w:style>
  <w:style w:type="character" w:styleId="Nmerodepgina">
    <w:name w:val="page number"/>
    <w:basedOn w:val="Fontepargpadro1"/>
    <w:rsid w:val="00545B54"/>
  </w:style>
  <w:style w:type="character" w:customStyle="1" w:styleId="CorpodetextoChar">
    <w:name w:val="Corpo de texto Char"/>
    <w:basedOn w:val="Fontepargpadro1"/>
    <w:uiPriority w:val="99"/>
    <w:rsid w:val="00545B54"/>
    <w:rPr>
      <w:rFonts w:ascii="Arial" w:hAnsi="Arial" w:cs="Arial"/>
      <w:sz w:val="24"/>
      <w:lang w:eastAsia="ja-JP"/>
    </w:rPr>
  </w:style>
  <w:style w:type="character" w:customStyle="1" w:styleId="CabealhoChar">
    <w:name w:val="Cabeçalho Char"/>
    <w:aliases w:val="encabezado Char,Cabeçalho superior Char,foote Char,Cabeçalho Char1,hd Char,he Char,encabezado Char1,Cabeçalho superior Char1,foote Char1,hd Char1,he Char1"/>
    <w:basedOn w:val="Fontepargpadro1"/>
    <w:uiPriority w:val="99"/>
    <w:rsid w:val="00545B54"/>
  </w:style>
  <w:style w:type="character" w:customStyle="1" w:styleId="Corpodetexto2Char">
    <w:name w:val="Corpo de texto 2 Char"/>
    <w:basedOn w:val="Fontepargpadro1"/>
    <w:rsid w:val="00545B54"/>
    <w:rPr>
      <w:rFonts w:ascii="Arial" w:hAnsi="Arial" w:cs="Arial"/>
      <w:sz w:val="22"/>
      <w:lang w:eastAsia="ja-JP"/>
    </w:rPr>
  </w:style>
  <w:style w:type="character" w:customStyle="1" w:styleId="Ttulo1Char">
    <w:name w:val="Título 1 Char"/>
    <w:basedOn w:val="Fontepargpadro1"/>
    <w:rsid w:val="00545B54"/>
    <w:rPr>
      <w:b/>
      <w:sz w:val="28"/>
    </w:rPr>
  </w:style>
  <w:style w:type="character" w:customStyle="1" w:styleId="Ttulo3Char">
    <w:name w:val="Título 3 Char"/>
    <w:basedOn w:val="Fontepargpadro1"/>
    <w:rsid w:val="00545B54"/>
    <w:rPr>
      <w:b/>
      <w:sz w:val="24"/>
      <w:lang w:val="pt-BR"/>
    </w:rPr>
  </w:style>
  <w:style w:type="character" w:customStyle="1" w:styleId="Internetlink">
    <w:name w:val="Internet link"/>
    <w:rsid w:val="00545B54"/>
    <w:rPr>
      <w:color w:val="000080"/>
      <w:u w:val="single"/>
    </w:rPr>
  </w:style>
  <w:style w:type="character" w:customStyle="1" w:styleId="TextodenotaderodapChar">
    <w:name w:val="Texto de nota de rodapé Char"/>
    <w:basedOn w:val="Fontepargpadro1"/>
    <w:uiPriority w:val="99"/>
    <w:rsid w:val="00545B54"/>
  </w:style>
  <w:style w:type="character" w:styleId="Refdenotaderodap">
    <w:name w:val="footnote reference"/>
    <w:rsid w:val="00545B54"/>
    <w:rPr>
      <w:vertAlign w:val="superscript"/>
    </w:rPr>
  </w:style>
  <w:style w:type="character" w:styleId="Refdenotadefim">
    <w:name w:val="endnote reference"/>
    <w:rsid w:val="00545B54"/>
    <w:rPr>
      <w:vertAlign w:val="superscript"/>
    </w:rPr>
  </w:style>
  <w:style w:type="character" w:customStyle="1" w:styleId="Caracteresdenotadefim">
    <w:name w:val="Caracteres de nota de fim"/>
    <w:rsid w:val="00545B54"/>
  </w:style>
  <w:style w:type="paragraph" w:customStyle="1" w:styleId="Ttulo10">
    <w:name w:val="Título1"/>
    <w:basedOn w:val="Normal"/>
    <w:next w:val="Corpodetexto"/>
    <w:rsid w:val="00545B54"/>
    <w:pPr>
      <w:spacing w:line="360" w:lineRule="auto"/>
      <w:jc w:val="center"/>
    </w:pPr>
    <w:rPr>
      <w:rFonts w:ascii="Arial" w:hAnsi="Arial" w:cs="Arial"/>
      <w:b/>
      <w:sz w:val="28"/>
      <w:lang w:eastAsia="ja-JP"/>
    </w:rPr>
  </w:style>
  <w:style w:type="paragraph" w:styleId="Corpodetexto">
    <w:name w:val="Body Text"/>
    <w:basedOn w:val="Normal"/>
    <w:rsid w:val="00545B54"/>
    <w:pPr>
      <w:ind w:right="42"/>
      <w:jc w:val="both"/>
    </w:pPr>
    <w:rPr>
      <w:rFonts w:ascii="Arial" w:hAnsi="Arial" w:cs="Arial"/>
      <w:sz w:val="24"/>
      <w:lang w:eastAsia="ja-JP"/>
    </w:rPr>
  </w:style>
  <w:style w:type="paragraph" w:styleId="Lista">
    <w:name w:val="List"/>
    <w:basedOn w:val="Corpodetexto"/>
    <w:rsid w:val="00545B54"/>
    <w:rPr>
      <w:rFonts w:cs="Mangal"/>
    </w:rPr>
  </w:style>
  <w:style w:type="paragraph" w:styleId="Legenda">
    <w:name w:val="caption"/>
    <w:basedOn w:val="Normal"/>
    <w:qFormat/>
    <w:rsid w:val="00545B5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rsid w:val="00545B54"/>
    <w:pPr>
      <w:suppressLineNumbers/>
    </w:pPr>
    <w:rPr>
      <w:rFonts w:cs="Mangal"/>
    </w:rPr>
  </w:style>
  <w:style w:type="paragraph" w:styleId="Cabealho">
    <w:name w:val="header"/>
    <w:aliases w:val="encabezado,Cabeçalho superior,foote,hd,he"/>
    <w:basedOn w:val="Normal"/>
    <w:uiPriority w:val="99"/>
    <w:rsid w:val="00545B54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545B54"/>
    <w:pPr>
      <w:tabs>
        <w:tab w:val="center" w:pos="4419"/>
        <w:tab w:val="right" w:pos="8838"/>
      </w:tabs>
    </w:pPr>
  </w:style>
  <w:style w:type="paragraph" w:customStyle="1" w:styleId="Corpodetexto21">
    <w:name w:val="Corpo de texto 21"/>
    <w:basedOn w:val="Normal"/>
    <w:rsid w:val="00545B54"/>
    <w:pPr>
      <w:ind w:right="-63"/>
      <w:jc w:val="both"/>
    </w:pPr>
    <w:rPr>
      <w:rFonts w:ascii="Arial" w:hAnsi="Arial" w:cs="Arial"/>
      <w:sz w:val="22"/>
      <w:lang w:eastAsia="ja-JP"/>
    </w:rPr>
  </w:style>
  <w:style w:type="paragraph" w:customStyle="1" w:styleId="indentroman3">
    <w:name w:val="indentroman3"/>
    <w:basedOn w:val="Normal"/>
    <w:rsid w:val="00545B54"/>
    <w:pPr>
      <w:tabs>
        <w:tab w:val="right" w:pos="1685"/>
      </w:tabs>
      <w:ind w:left="1771" w:hanging="1267"/>
    </w:pPr>
    <w:rPr>
      <w:lang w:eastAsia="ja-JP"/>
    </w:rPr>
  </w:style>
  <w:style w:type="paragraph" w:customStyle="1" w:styleId="Corpodetexto31">
    <w:name w:val="Corpo de texto 31"/>
    <w:basedOn w:val="Normal"/>
    <w:rsid w:val="00545B54"/>
    <w:pPr>
      <w:ind w:right="-63"/>
      <w:jc w:val="both"/>
    </w:pPr>
    <w:rPr>
      <w:rFonts w:ascii="Courier New" w:hAnsi="Courier New" w:cs="Courier New"/>
      <w:b/>
      <w:bCs/>
      <w:sz w:val="24"/>
      <w:u w:val="single"/>
    </w:rPr>
  </w:style>
  <w:style w:type="paragraph" w:styleId="Subttulo">
    <w:name w:val="Subtitle"/>
    <w:basedOn w:val="Normal"/>
    <w:next w:val="Corpodetexto"/>
    <w:qFormat/>
    <w:rsid w:val="00545B54"/>
    <w:pPr>
      <w:jc w:val="center"/>
    </w:pPr>
    <w:rPr>
      <w:b/>
      <w:sz w:val="24"/>
    </w:rPr>
  </w:style>
  <w:style w:type="paragraph" w:styleId="Recuodecorpodetexto">
    <w:name w:val="Body Text Indent"/>
    <w:basedOn w:val="Normal"/>
    <w:link w:val="RecuodecorpodetextoChar"/>
    <w:rsid w:val="00545B54"/>
    <w:pPr>
      <w:ind w:left="1418" w:hanging="710"/>
    </w:pPr>
    <w:rPr>
      <w:rFonts w:ascii="Courier New" w:hAnsi="Courier New" w:cs="Courier New"/>
      <w:sz w:val="24"/>
    </w:rPr>
  </w:style>
  <w:style w:type="paragraph" w:customStyle="1" w:styleId="Recuodecorpodetexto21">
    <w:name w:val="Recuo de corpo de texto 21"/>
    <w:basedOn w:val="Normal"/>
    <w:rsid w:val="00545B54"/>
    <w:pPr>
      <w:ind w:firstLine="567"/>
      <w:jc w:val="both"/>
    </w:pPr>
    <w:rPr>
      <w:rFonts w:ascii="Arial" w:hAnsi="Arial" w:cs="Arial"/>
      <w:sz w:val="24"/>
    </w:rPr>
  </w:style>
  <w:style w:type="paragraph" w:customStyle="1" w:styleId="Recuodecorpodetexto31">
    <w:name w:val="Recuo de corpo de texto 31"/>
    <w:basedOn w:val="Normal"/>
    <w:rsid w:val="00545B54"/>
    <w:pPr>
      <w:ind w:firstLine="3402"/>
      <w:jc w:val="both"/>
    </w:pPr>
    <w:rPr>
      <w:rFonts w:ascii="Courier New" w:hAnsi="Courier New" w:cs="Courier New"/>
      <w:bCs/>
      <w:sz w:val="24"/>
    </w:rPr>
  </w:style>
  <w:style w:type="paragraph" w:customStyle="1" w:styleId="Textoembloco1">
    <w:name w:val="Texto em bloco1"/>
    <w:basedOn w:val="Normal"/>
    <w:qFormat/>
    <w:rsid w:val="00545B54"/>
    <w:pPr>
      <w:ind w:left="1701" w:right="1183"/>
      <w:jc w:val="both"/>
    </w:pPr>
    <w:rPr>
      <w:sz w:val="28"/>
    </w:rPr>
  </w:style>
  <w:style w:type="paragraph" w:styleId="Textodenotaderodap">
    <w:name w:val="footnote text"/>
    <w:basedOn w:val="Normal"/>
    <w:uiPriority w:val="99"/>
    <w:rsid w:val="00545B54"/>
  </w:style>
  <w:style w:type="paragraph" w:customStyle="1" w:styleId="BodyText25">
    <w:name w:val="Body Text 25"/>
    <w:basedOn w:val="Normal"/>
    <w:rsid w:val="00545B54"/>
    <w:pPr>
      <w:spacing w:line="300" w:lineRule="exact"/>
      <w:jc w:val="both"/>
    </w:pPr>
    <w:rPr>
      <w:rFonts w:ascii="Abadi MT Condensed Light" w:hAnsi="Abadi MT Condensed Light" w:cs="Abadi MT Condensed Light"/>
      <w:sz w:val="22"/>
    </w:rPr>
  </w:style>
  <w:style w:type="paragraph" w:customStyle="1" w:styleId="A161065">
    <w:name w:val="_A161065"/>
    <w:basedOn w:val="Normal"/>
    <w:rsid w:val="00545B54"/>
    <w:pPr>
      <w:autoSpaceDE w:val="0"/>
      <w:ind w:left="1296" w:right="1440" w:firstLine="2160"/>
      <w:jc w:val="both"/>
    </w:pPr>
    <w:rPr>
      <w:rFonts w:ascii="Tms Rmn" w:hAnsi="Tms Rmn" w:cs="Tms Rmn"/>
      <w:szCs w:val="24"/>
    </w:rPr>
  </w:style>
  <w:style w:type="paragraph" w:customStyle="1" w:styleId="PADRAO">
    <w:name w:val="PADRAO"/>
    <w:basedOn w:val="Normal"/>
    <w:rsid w:val="00545B54"/>
    <w:pPr>
      <w:autoSpaceDE w:val="0"/>
      <w:jc w:val="both"/>
    </w:pPr>
    <w:rPr>
      <w:rFonts w:ascii="Tms Rmn" w:hAnsi="Tms Rmn" w:cs="Tms Rmn"/>
      <w:szCs w:val="24"/>
    </w:rPr>
  </w:style>
  <w:style w:type="paragraph" w:customStyle="1" w:styleId="A321065">
    <w:name w:val="_A321065"/>
    <w:basedOn w:val="Normal"/>
    <w:rsid w:val="00545B54"/>
    <w:pPr>
      <w:autoSpaceDE w:val="0"/>
      <w:ind w:left="1296" w:right="1440" w:firstLine="4464"/>
      <w:jc w:val="both"/>
    </w:pPr>
    <w:rPr>
      <w:rFonts w:ascii="Tms Rmn" w:hAnsi="Tms Rmn" w:cs="Tms Rmn"/>
      <w:szCs w:val="24"/>
    </w:rPr>
  </w:style>
  <w:style w:type="paragraph" w:customStyle="1" w:styleId="WW-Recuodecorpodetexto2">
    <w:name w:val="WW-Recuo de corpo de texto 2"/>
    <w:basedOn w:val="Normal"/>
    <w:rsid w:val="00545B54"/>
    <w:pPr>
      <w:overflowPunct w:val="0"/>
      <w:autoSpaceDE w:val="0"/>
      <w:ind w:left="567" w:hanging="567"/>
      <w:jc w:val="both"/>
      <w:textAlignment w:val="baseline"/>
    </w:pPr>
    <w:rPr>
      <w:sz w:val="24"/>
    </w:rPr>
  </w:style>
  <w:style w:type="paragraph" w:customStyle="1" w:styleId="WW-Corpodetexto3">
    <w:name w:val="WW-Corpo de texto 3"/>
    <w:basedOn w:val="Normal"/>
    <w:rsid w:val="00545B54"/>
    <w:pPr>
      <w:overflowPunct w:val="0"/>
      <w:autoSpaceDE w:val="0"/>
      <w:spacing w:line="240" w:lineRule="exact"/>
      <w:jc w:val="both"/>
      <w:textAlignment w:val="baseline"/>
    </w:pPr>
    <w:rPr>
      <w:rFonts w:ascii="Century Schoolbook" w:hAnsi="Century Schoolbook" w:cs="Century Schoolbook"/>
      <w:color w:val="000000"/>
      <w:sz w:val="24"/>
    </w:rPr>
  </w:style>
  <w:style w:type="paragraph" w:customStyle="1" w:styleId="WW-Corpodetexto2">
    <w:name w:val="WW-Corpo de texto 2"/>
    <w:basedOn w:val="Normal"/>
    <w:rsid w:val="00545B54"/>
    <w:pPr>
      <w:overflowPunct w:val="0"/>
      <w:autoSpaceDE w:val="0"/>
      <w:spacing w:line="240" w:lineRule="exact"/>
      <w:jc w:val="both"/>
      <w:textAlignment w:val="baseline"/>
    </w:pPr>
    <w:rPr>
      <w:rFonts w:ascii="Century Schoolbook" w:hAnsi="Century Schoolbook" w:cs="Century Schoolbook"/>
      <w:color w:val="000000"/>
      <w:sz w:val="24"/>
    </w:rPr>
  </w:style>
  <w:style w:type="paragraph" w:customStyle="1" w:styleId="Textodecomentrio1">
    <w:name w:val="Texto de comentário1"/>
    <w:basedOn w:val="Normal"/>
    <w:rsid w:val="00545B54"/>
  </w:style>
  <w:style w:type="paragraph" w:styleId="Assuntodocomentrio">
    <w:name w:val="annotation subject"/>
    <w:basedOn w:val="Textodecomentrio1"/>
    <w:next w:val="Textodecomentrio1"/>
    <w:rsid w:val="00545B54"/>
    <w:rPr>
      <w:b/>
      <w:bCs/>
    </w:rPr>
  </w:style>
  <w:style w:type="paragraph" w:styleId="Textodebalo">
    <w:name w:val="Balloon Text"/>
    <w:basedOn w:val="Normal"/>
    <w:rsid w:val="00545B54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545B54"/>
    <w:pPr>
      <w:widowControl w:val="0"/>
      <w:suppressAutoHyphens/>
      <w:ind w:firstLine="288"/>
      <w:jc w:val="both"/>
    </w:pPr>
    <w:rPr>
      <w:color w:val="000000"/>
      <w:sz w:val="24"/>
      <w:lang w:eastAsia="zh-CN"/>
    </w:rPr>
  </w:style>
  <w:style w:type="paragraph" w:customStyle="1" w:styleId="TextosemFormatao1">
    <w:name w:val="Texto sem Formatação1"/>
    <w:basedOn w:val="Normal"/>
    <w:rsid w:val="00545B54"/>
    <w:rPr>
      <w:rFonts w:ascii="Courier New" w:hAnsi="Courier New" w:cs="Courier New"/>
    </w:rPr>
  </w:style>
  <w:style w:type="paragraph" w:customStyle="1" w:styleId="nvel1">
    <w:name w:val="nível 1"/>
    <w:basedOn w:val="Normal"/>
    <w:rsid w:val="00545B54"/>
    <w:pPr>
      <w:tabs>
        <w:tab w:val="num" w:pos="375"/>
      </w:tabs>
      <w:ind w:left="375" w:hanging="375"/>
      <w:jc w:val="both"/>
    </w:pPr>
    <w:rPr>
      <w:b/>
      <w:sz w:val="24"/>
    </w:rPr>
  </w:style>
  <w:style w:type="paragraph" w:customStyle="1" w:styleId="Nvel2">
    <w:name w:val="Nível 2"/>
    <w:basedOn w:val="Ttulo1"/>
    <w:rsid w:val="00545B54"/>
    <w:pPr>
      <w:keepNext w:val="0"/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  <w:tab w:val="num" w:pos="375"/>
      </w:tabs>
      <w:ind w:left="567" w:hanging="567"/>
      <w:jc w:val="both"/>
      <w:outlineLvl w:val="1"/>
    </w:pPr>
    <w:rPr>
      <w:b w:val="0"/>
      <w:sz w:val="24"/>
    </w:rPr>
  </w:style>
  <w:style w:type="paragraph" w:customStyle="1" w:styleId="Nvel3">
    <w:name w:val="Nível 3"/>
    <w:basedOn w:val="Nvel2"/>
    <w:link w:val="Nvel3Char"/>
    <w:qFormat/>
    <w:rsid w:val="00545B54"/>
    <w:pPr>
      <w:numPr>
        <w:ilvl w:val="2"/>
      </w:numPr>
      <w:tabs>
        <w:tab w:val="num" w:pos="375"/>
      </w:tabs>
      <w:ind w:left="567" w:hanging="567"/>
      <w:outlineLvl w:val="2"/>
    </w:pPr>
  </w:style>
  <w:style w:type="paragraph" w:customStyle="1" w:styleId="Nvel4">
    <w:name w:val="Nível 4"/>
    <w:basedOn w:val="Nvel3"/>
    <w:link w:val="Nvel4Char"/>
    <w:qFormat/>
    <w:rsid w:val="00545B54"/>
    <w:pPr>
      <w:numPr>
        <w:ilvl w:val="3"/>
      </w:numPr>
      <w:tabs>
        <w:tab w:val="num" w:pos="375"/>
      </w:tabs>
      <w:ind w:left="1418" w:hanging="567"/>
      <w:outlineLvl w:val="3"/>
    </w:pPr>
  </w:style>
  <w:style w:type="paragraph" w:customStyle="1" w:styleId="reservado3">
    <w:name w:val="reservado3"/>
    <w:basedOn w:val="Normal"/>
    <w:rsid w:val="00545B54"/>
    <w:pPr>
      <w:tabs>
        <w:tab w:val="left" w:pos="9000"/>
        <w:tab w:val="right" w:pos="9360"/>
      </w:tabs>
      <w:jc w:val="both"/>
    </w:pPr>
    <w:rPr>
      <w:rFonts w:ascii="Arial" w:hAnsi="Arial" w:cs="Arial"/>
      <w:sz w:val="24"/>
      <w:lang w:val="en-US"/>
    </w:rPr>
  </w:style>
  <w:style w:type="paragraph" w:customStyle="1" w:styleId="BodyText21">
    <w:name w:val="Body Text 21"/>
    <w:basedOn w:val="Normal"/>
    <w:rsid w:val="00545B54"/>
    <w:pPr>
      <w:jc w:val="both"/>
    </w:pPr>
    <w:rPr>
      <w:sz w:val="24"/>
      <w:szCs w:val="24"/>
    </w:rPr>
  </w:style>
  <w:style w:type="paragraph" w:customStyle="1" w:styleId="Contedodatabela">
    <w:name w:val="Conteúdo da tabela"/>
    <w:basedOn w:val="Normal"/>
    <w:rsid w:val="00545B54"/>
    <w:pPr>
      <w:suppressLineNumbers/>
    </w:pPr>
  </w:style>
  <w:style w:type="paragraph" w:customStyle="1" w:styleId="Ttulodetabela">
    <w:name w:val="Título de tabela"/>
    <w:basedOn w:val="Normal"/>
    <w:rsid w:val="00545B54"/>
    <w:pPr>
      <w:overflowPunct w:val="0"/>
      <w:autoSpaceDE w:val="0"/>
      <w:spacing w:after="120" w:line="100" w:lineRule="atLeast"/>
      <w:jc w:val="center"/>
      <w:textAlignment w:val="baseline"/>
    </w:pPr>
    <w:rPr>
      <w:b/>
      <w:i/>
      <w:sz w:val="24"/>
      <w:lang w:val="pt-PT"/>
    </w:rPr>
  </w:style>
  <w:style w:type="paragraph" w:customStyle="1" w:styleId="xl25">
    <w:name w:val="xl25"/>
    <w:basedOn w:val="Normal"/>
    <w:rsid w:val="00545B5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sz w:val="24"/>
      <w:szCs w:val="24"/>
    </w:rPr>
  </w:style>
  <w:style w:type="paragraph" w:customStyle="1" w:styleId="WW-Recuodecorpodetexto3">
    <w:name w:val="WW-Recuo de corpo de texto 3"/>
    <w:basedOn w:val="Normal"/>
    <w:rsid w:val="00545B54"/>
    <w:pPr>
      <w:overflowPunct w:val="0"/>
      <w:autoSpaceDE w:val="0"/>
      <w:ind w:left="567" w:hanging="567"/>
      <w:jc w:val="both"/>
      <w:textAlignment w:val="baseline"/>
    </w:pPr>
    <w:rPr>
      <w:rFonts w:ascii="Century Schoolbook" w:hAnsi="Century Schoolbook" w:cs="Century Schoolbook"/>
      <w:sz w:val="24"/>
      <w:lang w:val="pt-PT"/>
    </w:rPr>
  </w:style>
  <w:style w:type="paragraph" w:customStyle="1" w:styleId="WW-Textosimples">
    <w:name w:val="WW-Texto simples"/>
    <w:basedOn w:val="Normal"/>
    <w:rsid w:val="00545B54"/>
    <w:rPr>
      <w:rFonts w:ascii="Courier New" w:hAnsi="Courier New" w:cs="Courier New"/>
      <w:sz w:val="24"/>
    </w:rPr>
  </w:style>
  <w:style w:type="paragraph" w:customStyle="1" w:styleId="Nvel2afastado">
    <w:name w:val="Nível 2 afastado"/>
    <w:basedOn w:val="Nvel3"/>
    <w:rsid w:val="00545B54"/>
    <w:pPr>
      <w:numPr>
        <w:ilvl w:val="0"/>
      </w:numPr>
      <w:tabs>
        <w:tab w:val="num" w:pos="375"/>
      </w:tabs>
      <w:ind w:left="567" w:hanging="567"/>
    </w:pPr>
  </w:style>
  <w:style w:type="paragraph" w:customStyle="1" w:styleId="Genero">
    <w:name w:val="Genero"/>
    <w:basedOn w:val="Ttulo1"/>
    <w:rsid w:val="00545B54"/>
    <w:pPr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</w:tabs>
      <w:jc w:val="left"/>
    </w:pPr>
    <w:rPr>
      <w:sz w:val="24"/>
    </w:rPr>
  </w:style>
  <w:style w:type="paragraph" w:customStyle="1" w:styleId="xl24">
    <w:name w:val="xl24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sz w:val="24"/>
      <w:szCs w:val="24"/>
    </w:rPr>
  </w:style>
  <w:style w:type="paragraph" w:customStyle="1" w:styleId="xl26">
    <w:name w:val="xl26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7">
    <w:name w:val="xl27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8">
    <w:name w:val="xl28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9">
    <w:name w:val="xl29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0">
    <w:name w:val="xl3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1">
    <w:name w:val="xl3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2">
    <w:name w:val="xl32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3">
    <w:name w:val="xl33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4">
    <w:name w:val="xl34"/>
    <w:basedOn w:val="Normal"/>
    <w:rsid w:val="00545B54"/>
    <w:pPr>
      <w:spacing w:before="100" w:after="100"/>
      <w:jc w:val="right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5">
    <w:name w:val="xl3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6">
    <w:name w:val="xl3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7">
    <w:name w:val="xl3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8">
    <w:name w:val="xl38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9">
    <w:name w:val="xl3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0">
    <w:name w:val="xl4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1">
    <w:name w:val="xl4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2">
    <w:name w:val="xl42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3">
    <w:name w:val="xl43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4">
    <w:name w:val="xl4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6">
    <w:name w:val="xl46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8">
    <w:name w:val="xl48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9">
    <w:name w:val="xl49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0">
    <w:name w:val="xl5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2">
    <w:name w:val="xl52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3">
    <w:name w:val="xl53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4">
    <w:name w:val="xl5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7">
    <w:name w:val="xl57"/>
    <w:basedOn w:val="Normal"/>
    <w:rsid w:val="00545B54"/>
    <w:pPr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8">
    <w:name w:val="xl58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9">
    <w:name w:val="xl5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1">
    <w:name w:val="xl61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2">
    <w:name w:val="xl62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3">
    <w:name w:val="xl63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4">
    <w:name w:val="xl6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5">
    <w:name w:val="xl65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6">
    <w:name w:val="xl66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FFCC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7">
    <w:name w:val="xl67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8">
    <w:name w:val="xl68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FFCC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1">
    <w:name w:val="xl7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2">
    <w:name w:val="xl72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3">
    <w:name w:val="xl73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4">
    <w:name w:val="xl74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6">
    <w:name w:val="xl7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7">
    <w:name w:val="xl7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8">
    <w:name w:val="xl78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9">
    <w:name w:val="xl7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font5">
    <w:name w:val="font5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</w:rPr>
  </w:style>
  <w:style w:type="paragraph" w:customStyle="1" w:styleId="font6">
    <w:name w:val="font6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99CCFF"/>
    </w:rPr>
  </w:style>
  <w:style w:type="paragraph" w:customStyle="1" w:styleId="font7">
    <w:name w:val="font7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CC00"/>
    </w:rPr>
  </w:style>
  <w:style w:type="paragraph" w:customStyle="1" w:styleId="font8">
    <w:name w:val="font8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FF00"/>
    </w:rPr>
  </w:style>
  <w:style w:type="paragraph" w:customStyle="1" w:styleId="font9">
    <w:name w:val="font9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333399"/>
    </w:rPr>
  </w:style>
  <w:style w:type="paragraph" w:customStyle="1" w:styleId="font10">
    <w:name w:val="font10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99CC00"/>
    </w:rPr>
  </w:style>
  <w:style w:type="paragraph" w:customStyle="1" w:styleId="font11">
    <w:name w:val="font11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800080"/>
    </w:rPr>
  </w:style>
  <w:style w:type="paragraph" w:customStyle="1" w:styleId="font12">
    <w:name w:val="font12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00FF"/>
    </w:rPr>
  </w:style>
  <w:style w:type="paragraph" w:customStyle="1" w:styleId="font13">
    <w:name w:val="font13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6600"/>
    </w:rPr>
  </w:style>
  <w:style w:type="paragraph" w:customStyle="1" w:styleId="font14">
    <w:name w:val="font14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CC99FF"/>
    </w:rPr>
  </w:style>
  <w:style w:type="paragraph" w:customStyle="1" w:styleId="font15">
    <w:name w:val="font15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0000FF"/>
    </w:rPr>
  </w:style>
  <w:style w:type="paragraph" w:customStyle="1" w:styleId="Estilo1">
    <w:name w:val="Estilo1"/>
    <w:basedOn w:val="Normal"/>
    <w:rsid w:val="00545B54"/>
    <w:pPr>
      <w:tabs>
        <w:tab w:val="left" w:pos="2268"/>
      </w:tabs>
      <w:ind w:left="2410" w:hanging="992"/>
      <w:jc w:val="both"/>
    </w:pPr>
    <w:rPr>
      <w:sz w:val="24"/>
    </w:rPr>
  </w:style>
  <w:style w:type="paragraph" w:customStyle="1" w:styleId="Blockquote">
    <w:name w:val="Blockquote"/>
    <w:basedOn w:val="Normal"/>
    <w:rsid w:val="00545B54"/>
    <w:pPr>
      <w:spacing w:before="100" w:after="100"/>
      <w:ind w:left="360" w:right="360"/>
    </w:pPr>
    <w:rPr>
      <w:sz w:val="24"/>
    </w:rPr>
  </w:style>
  <w:style w:type="paragraph" w:styleId="PargrafodaLista">
    <w:name w:val="List Paragraph"/>
    <w:aliases w:val="Lista Paragrafo em Preto,Texto,Segundo,Marcadores PDTI,List I Paragraph"/>
    <w:basedOn w:val="Normal"/>
    <w:link w:val="PargrafodaListaChar"/>
    <w:uiPriority w:val="34"/>
    <w:qFormat/>
    <w:rsid w:val="00545B54"/>
    <w:pPr>
      <w:ind w:left="708"/>
    </w:pPr>
  </w:style>
  <w:style w:type="paragraph" w:customStyle="1" w:styleId="Cabealho1">
    <w:name w:val="Cabeçalho1"/>
    <w:basedOn w:val="Normal"/>
    <w:rsid w:val="00545B54"/>
    <w:pPr>
      <w:suppressLineNumbers/>
      <w:tabs>
        <w:tab w:val="center" w:pos="4818"/>
        <w:tab w:val="right" w:pos="9637"/>
      </w:tabs>
      <w:textAlignment w:val="baseline"/>
    </w:pPr>
    <w:rPr>
      <w:rFonts w:ascii="Arial" w:eastAsia="HG Mincho Light J" w:hAnsi="Arial" w:cs="Arial Unicode MS"/>
      <w:color w:val="000000"/>
      <w:kern w:val="1"/>
      <w:sz w:val="24"/>
      <w:szCs w:val="24"/>
      <w:lang w:bidi="pt-BR"/>
    </w:rPr>
  </w:style>
  <w:style w:type="paragraph" w:customStyle="1" w:styleId="Standard">
    <w:name w:val="Standard"/>
    <w:qFormat/>
    <w:rsid w:val="00545B54"/>
    <w:pPr>
      <w:widowControl w:val="0"/>
      <w:suppressAutoHyphens/>
      <w:textAlignment w:val="baseline"/>
    </w:pPr>
    <w:rPr>
      <w:rFonts w:ascii="Arial" w:eastAsia="HG Mincho Light J" w:hAnsi="Arial" w:cs="Arial Unicode MS"/>
      <w:color w:val="000000"/>
      <w:kern w:val="1"/>
      <w:sz w:val="24"/>
      <w:szCs w:val="24"/>
      <w:lang w:eastAsia="zh-CN" w:bidi="pt-BR"/>
    </w:rPr>
  </w:style>
  <w:style w:type="paragraph" w:customStyle="1" w:styleId="Contedodoquadro">
    <w:name w:val="Conteúdo do quadro"/>
    <w:basedOn w:val="Corpodetexto"/>
    <w:rsid w:val="00545B54"/>
  </w:style>
  <w:style w:type="paragraph" w:styleId="Corpodetexto3">
    <w:name w:val="Body Text 3"/>
    <w:basedOn w:val="Normal"/>
    <w:link w:val="Corpodetexto3Char"/>
    <w:uiPriority w:val="99"/>
    <w:unhideWhenUsed/>
    <w:rsid w:val="006B6E1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6B6E12"/>
    <w:rPr>
      <w:sz w:val="16"/>
      <w:szCs w:val="16"/>
      <w:lang w:eastAsia="zh-CN"/>
    </w:rPr>
  </w:style>
  <w:style w:type="paragraph" w:styleId="Corpodetexto2">
    <w:name w:val="Body Text 2"/>
    <w:basedOn w:val="Normal"/>
    <w:link w:val="Corpodetexto2Char1"/>
    <w:uiPriority w:val="99"/>
    <w:unhideWhenUsed/>
    <w:rsid w:val="00106403"/>
    <w:pPr>
      <w:spacing w:after="120" w:line="480" w:lineRule="auto"/>
    </w:pPr>
  </w:style>
  <w:style w:type="character" w:customStyle="1" w:styleId="Corpodetexto2Char1">
    <w:name w:val="Corpo de texto 2 Char1"/>
    <w:basedOn w:val="Fontepargpadro"/>
    <w:link w:val="Corpodetexto2"/>
    <w:uiPriority w:val="99"/>
    <w:rsid w:val="00106403"/>
    <w:rPr>
      <w:lang w:eastAsia="zh-CN"/>
    </w:rPr>
  </w:style>
  <w:style w:type="character" w:styleId="Refdecomentrio">
    <w:name w:val="annotation reference"/>
    <w:basedOn w:val="Fontepargpadro"/>
    <w:unhideWhenUsed/>
    <w:qFormat/>
    <w:rsid w:val="00087B4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087B46"/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087B46"/>
    <w:rPr>
      <w:lang w:eastAsia="zh-CN"/>
    </w:rPr>
  </w:style>
  <w:style w:type="paragraph" w:styleId="TextosemFormatao">
    <w:name w:val="Plain Text"/>
    <w:basedOn w:val="Normal"/>
    <w:link w:val="TextosemFormataoChar"/>
    <w:rsid w:val="001550AA"/>
    <w:pPr>
      <w:widowControl/>
      <w:suppressAutoHyphens w:val="0"/>
    </w:pPr>
    <w:rPr>
      <w:rFonts w:ascii="Courier New" w:hAnsi="Courier New" w:cs="Courier New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1550AA"/>
    <w:rPr>
      <w:rFonts w:ascii="Courier New" w:hAnsi="Courier New" w:cs="Courier New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BC645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BC6458"/>
    <w:rPr>
      <w:lang w:eastAsia="zh-CN"/>
    </w:rPr>
  </w:style>
  <w:style w:type="paragraph" w:styleId="NormalWeb">
    <w:name w:val="Normal (Web)"/>
    <w:basedOn w:val="Normal"/>
    <w:uiPriority w:val="99"/>
    <w:unhideWhenUsed/>
    <w:rsid w:val="00957567"/>
    <w:pPr>
      <w:widowControl/>
      <w:suppressAutoHyphens w:val="0"/>
      <w:spacing w:before="100" w:beforeAutospacing="1" w:after="119"/>
    </w:pPr>
    <w:rPr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621B5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621B5"/>
    <w:rPr>
      <w:sz w:val="16"/>
      <w:szCs w:val="16"/>
      <w:lang w:eastAsia="zh-CN"/>
    </w:rPr>
  </w:style>
  <w:style w:type="paragraph" w:customStyle="1" w:styleId="Headeruser">
    <w:name w:val="Header (user)"/>
    <w:basedOn w:val="Normal"/>
    <w:rsid w:val="00551ECE"/>
    <w:pPr>
      <w:suppressLineNumbers/>
      <w:autoSpaceDN w:val="0"/>
      <w:textAlignment w:val="baseline"/>
    </w:pPr>
    <w:rPr>
      <w:rFonts w:ascii="Arial" w:eastAsia="HG Mincho Light J" w:hAnsi="Arial" w:cs="Arial Unicode MS"/>
      <w:color w:val="000000"/>
      <w:kern w:val="3"/>
      <w:sz w:val="24"/>
      <w:szCs w:val="24"/>
      <w:lang w:bidi="pt-BR"/>
    </w:rPr>
  </w:style>
  <w:style w:type="paragraph" w:styleId="Textoembloco">
    <w:name w:val="Block Text"/>
    <w:basedOn w:val="Normal"/>
    <w:rsid w:val="0006382D"/>
    <w:pPr>
      <w:widowControl/>
      <w:suppressAutoHyphens w:val="0"/>
      <w:ind w:left="1701" w:right="1183"/>
      <w:jc w:val="both"/>
    </w:pPr>
    <w:rPr>
      <w:sz w:val="28"/>
      <w:lang w:eastAsia="pt-BR"/>
    </w:rPr>
  </w:style>
  <w:style w:type="paragraph" w:customStyle="1" w:styleId="Default">
    <w:name w:val="Default"/>
    <w:rsid w:val="00155A78"/>
    <w:pPr>
      <w:suppressAutoHyphens/>
      <w:autoSpaceDE w:val="0"/>
    </w:pPr>
    <w:rPr>
      <w:rFonts w:ascii="Calibri" w:hAnsi="Calibri" w:cs="Calibri"/>
      <w:color w:val="000000"/>
      <w:sz w:val="24"/>
      <w:szCs w:val="24"/>
      <w:lang w:eastAsia="ar-SA"/>
    </w:rPr>
  </w:style>
  <w:style w:type="character" w:customStyle="1" w:styleId="titulopagina">
    <w:name w:val="titulopagina"/>
    <w:basedOn w:val="Fontepargpadro"/>
    <w:rsid w:val="009D7C36"/>
  </w:style>
  <w:style w:type="character" w:customStyle="1" w:styleId="RecuodecorpodetextoChar">
    <w:name w:val="Recuo de corpo de texto Char"/>
    <w:basedOn w:val="Fontepargpadro"/>
    <w:link w:val="Recuodecorpodetexto"/>
    <w:rsid w:val="00866DD3"/>
    <w:rPr>
      <w:rFonts w:ascii="Courier New" w:hAnsi="Courier New" w:cs="Courier New"/>
      <w:sz w:val="24"/>
      <w:lang w:eastAsia="zh-CN"/>
    </w:rPr>
  </w:style>
  <w:style w:type="character" w:customStyle="1" w:styleId="Ttulo4Char">
    <w:name w:val="Título 4 Char"/>
    <w:basedOn w:val="Fontepargpadro"/>
    <w:link w:val="Ttulo4"/>
    <w:rsid w:val="00CF30BF"/>
    <w:rPr>
      <w:b/>
      <w:sz w:val="24"/>
      <w:u w:val="single"/>
      <w:lang w:eastAsia="zh-CN"/>
    </w:rPr>
  </w:style>
  <w:style w:type="table" w:styleId="Tabelacomgrade">
    <w:name w:val="Table Grid"/>
    <w:basedOn w:val="Tabelanormal"/>
    <w:uiPriority w:val="39"/>
    <w:rsid w:val="00AE1D5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basedOn w:val="Fontepargpadro"/>
    <w:uiPriority w:val="20"/>
    <w:qFormat/>
    <w:rsid w:val="00734446"/>
    <w:rPr>
      <w:i/>
      <w:iCs/>
    </w:rPr>
  </w:style>
  <w:style w:type="character" w:customStyle="1" w:styleId="LivroChar">
    <w:name w:val="Livro Char"/>
    <w:basedOn w:val="Fontepargpadro"/>
    <w:link w:val="Livro"/>
    <w:locked/>
    <w:rsid w:val="00EE5FF6"/>
    <w:rPr>
      <w:rFonts w:ascii="Arial" w:hAnsi="Arial" w:cs="Arial"/>
      <w:b/>
      <w:caps/>
      <w:sz w:val="24"/>
      <w:szCs w:val="24"/>
    </w:rPr>
  </w:style>
  <w:style w:type="paragraph" w:customStyle="1" w:styleId="Livro">
    <w:name w:val="Livro"/>
    <w:basedOn w:val="Normal"/>
    <w:link w:val="LivroChar"/>
    <w:qFormat/>
    <w:rsid w:val="00EE5FF6"/>
    <w:pPr>
      <w:widowControl/>
      <w:suppressAutoHyphens w:val="0"/>
      <w:spacing w:before="120" w:after="120"/>
      <w:jc w:val="center"/>
      <w:outlineLvl w:val="0"/>
    </w:pPr>
    <w:rPr>
      <w:rFonts w:ascii="Arial" w:hAnsi="Arial" w:cs="Arial"/>
      <w:b/>
      <w:cap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F32337"/>
    <w:rPr>
      <w:rFonts w:ascii="Courier New" w:hAnsi="Courier New" w:cs="Courier New"/>
      <w:b/>
      <w:sz w:val="22"/>
      <w:lang w:eastAsia="zh-CN"/>
    </w:rPr>
  </w:style>
  <w:style w:type="paragraph" w:customStyle="1" w:styleId="Corpodetexto23">
    <w:name w:val="Corpo de texto 23"/>
    <w:basedOn w:val="Normal"/>
    <w:rsid w:val="00F32337"/>
    <w:rPr>
      <w:rFonts w:ascii="Arial" w:hAnsi="Arial" w:cs="Arial"/>
      <w:sz w:val="22"/>
      <w:lang w:val="x-none"/>
    </w:rPr>
  </w:style>
  <w:style w:type="character" w:customStyle="1" w:styleId="Nivel01Char">
    <w:name w:val="Nivel 01 Char"/>
    <w:basedOn w:val="Fontepargpadro"/>
    <w:link w:val="Nivel01"/>
    <w:locked/>
    <w:rsid w:val="00F84491"/>
    <w:rPr>
      <w:rFonts w:ascii="Arial" w:hAnsi="Arial" w:cs="Arial"/>
      <w:b/>
      <w:sz w:val="24"/>
      <w:szCs w:val="24"/>
      <w:u w:val="single"/>
      <w:lang w:eastAsia="zh-CN"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F84491"/>
    <w:pPr>
      <w:numPr>
        <w:numId w:val="3"/>
      </w:numPr>
      <w:spacing w:before="120"/>
      <w:ind w:left="0"/>
      <w:jc w:val="both"/>
    </w:pPr>
    <w:rPr>
      <w:rFonts w:ascii="Arial" w:hAnsi="Arial" w:cs="Arial"/>
      <w:b/>
      <w:sz w:val="24"/>
      <w:szCs w:val="24"/>
      <w:u w:val="single"/>
    </w:rPr>
  </w:style>
  <w:style w:type="character" w:customStyle="1" w:styleId="Nivel2Char">
    <w:name w:val="Nivel 2 Char"/>
    <w:basedOn w:val="Fontepargpadro"/>
    <w:link w:val="Nivel2"/>
    <w:locked/>
    <w:rsid w:val="003F5BEB"/>
    <w:rPr>
      <w:rFonts w:ascii="Arial" w:hAnsi="Arial" w:cs="Arial"/>
      <w:bCs/>
      <w:sz w:val="24"/>
      <w:szCs w:val="24"/>
      <w:lang w:eastAsia="zh-CN"/>
    </w:rPr>
  </w:style>
  <w:style w:type="paragraph" w:customStyle="1" w:styleId="Nivel2">
    <w:name w:val="Nivel 2"/>
    <w:basedOn w:val="PargrafodaLista"/>
    <w:link w:val="Nivel2Char"/>
    <w:qFormat/>
    <w:rsid w:val="003F5BEB"/>
    <w:pPr>
      <w:numPr>
        <w:ilvl w:val="1"/>
        <w:numId w:val="3"/>
      </w:numPr>
      <w:spacing w:after="120"/>
      <w:ind w:right="96"/>
      <w:jc w:val="both"/>
    </w:pPr>
    <w:rPr>
      <w:rFonts w:ascii="Arial" w:hAnsi="Arial" w:cs="Arial"/>
      <w:bCs/>
      <w:sz w:val="24"/>
      <w:szCs w:val="24"/>
    </w:rPr>
  </w:style>
  <w:style w:type="paragraph" w:customStyle="1" w:styleId="Nivel3">
    <w:name w:val="Nivel 3"/>
    <w:basedOn w:val="Normal"/>
    <w:link w:val="Nivel3Char"/>
    <w:qFormat/>
    <w:rsid w:val="00EE66A5"/>
    <w:pPr>
      <w:widowControl/>
      <w:numPr>
        <w:ilvl w:val="2"/>
        <w:numId w:val="1"/>
      </w:numPr>
      <w:suppressAutoHyphens w:val="0"/>
      <w:spacing w:before="120" w:after="120" w:line="276" w:lineRule="auto"/>
      <w:jc w:val="both"/>
    </w:pPr>
    <w:rPr>
      <w:rFonts w:ascii="Arial" w:eastAsiaTheme="minorEastAsia" w:hAnsi="Arial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EE66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EE66A5"/>
    <w:pPr>
      <w:numPr>
        <w:ilvl w:val="4"/>
      </w:numPr>
      <w:ind w:left="851" w:firstLine="0"/>
    </w:pPr>
  </w:style>
  <w:style w:type="character" w:customStyle="1" w:styleId="Nvel2-RedChar">
    <w:name w:val="Nível 2 -Red Char"/>
    <w:basedOn w:val="Nivel2Char"/>
    <w:link w:val="Nvel2-Red"/>
    <w:locked/>
    <w:rsid w:val="00EE66A5"/>
    <w:rPr>
      <w:rFonts w:ascii="Arial" w:hAnsi="Arial" w:cs="Arial"/>
      <w:bCs/>
      <w:i/>
      <w:iCs/>
      <w:color w:val="FF0000"/>
      <w:sz w:val="24"/>
      <w:szCs w:val="24"/>
      <w:lang w:eastAsia="zh-CN"/>
    </w:rPr>
  </w:style>
  <w:style w:type="paragraph" w:customStyle="1" w:styleId="Nvel2-Red">
    <w:name w:val="Nível 2 -Red"/>
    <w:basedOn w:val="Nivel2"/>
    <w:link w:val="Nvel2-RedChar"/>
    <w:qFormat/>
    <w:rsid w:val="00EE66A5"/>
    <w:rPr>
      <w:i/>
      <w:iCs/>
      <w:color w:val="FF000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51D78"/>
    <w:rPr>
      <w:color w:val="605E5C"/>
      <w:shd w:val="clear" w:color="auto" w:fill="E1DFDD"/>
    </w:rPr>
  </w:style>
  <w:style w:type="paragraph" w:customStyle="1" w:styleId="Nvel3-R">
    <w:name w:val="Nível 3-R"/>
    <w:basedOn w:val="Normal"/>
    <w:link w:val="Nvel3-RChar"/>
    <w:qFormat/>
    <w:rsid w:val="00A23EE6"/>
    <w:pPr>
      <w:widowControl/>
      <w:suppressAutoHyphens w:val="0"/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lang w:eastAsia="pt-BR"/>
    </w:rPr>
  </w:style>
  <w:style w:type="character" w:customStyle="1" w:styleId="Nvel3Char">
    <w:name w:val="Nível 3 Char"/>
    <w:basedOn w:val="Fontepargpadro"/>
    <w:link w:val="Nvel3"/>
    <w:rsid w:val="00A23EE6"/>
    <w:rPr>
      <w:sz w:val="24"/>
      <w:lang w:eastAsia="zh-CN"/>
    </w:rPr>
  </w:style>
  <w:style w:type="character" w:customStyle="1" w:styleId="Nvel4Char">
    <w:name w:val="Nível 4 Char"/>
    <w:basedOn w:val="Nvel3Char"/>
    <w:link w:val="Nvel4"/>
    <w:rsid w:val="0068663F"/>
    <w:rPr>
      <w:sz w:val="24"/>
      <w:lang w:eastAsia="zh-CN"/>
    </w:rPr>
  </w:style>
  <w:style w:type="paragraph" w:customStyle="1" w:styleId="Textbody">
    <w:name w:val="Text body"/>
    <w:basedOn w:val="Standard"/>
    <w:rsid w:val="00786D11"/>
    <w:pPr>
      <w:autoSpaceDN w:val="0"/>
      <w:spacing w:after="120"/>
      <w:textAlignment w:val="auto"/>
    </w:pPr>
    <w:rPr>
      <w:rFonts w:ascii="Times New Roman" w:eastAsia="SimSun" w:hAnsi="Times New Roman" w:cs="Tahoma"/>
      <w:color w:val="auto"/>
      <w:kern w:val="3"/>
      <w:lang w:bidi="hi-IN"/>
    </w:rPr>
  </w:style>
  <w:style w:type="paragraph" w:customStyle="1" w:styleId="Table">
    <w:name w:val="Table"/>
    <w:basedOn w:val="Legenda"/>
    <w:rsid w:val="00786D11"/>
    <w:pPr>
      <w:autoSpaceDN w:val="0"/>
    </w:pPr>
    <w:rPr>
      <w:rFonts w:eastAsia="SimSun"/>
      <w:kern w:val="3"/>
      <w:lang w:bidi="hi-IN"/>
    </w:rPr>
  </w:style>
  <w:style w:type="paragraph" w:customStyle="1" w:styleId="Illustration">
    <w:name w:val="Illustration"/>
    <w:basedOn w:val="Legenda"/>
    <w:rsid w:val="00786D11"/>
    <w:pPr>
      <w:autoSpaceDN w:val="0"/>
    </w:pPr>
    <w:rPr>
      <w:rFonts w:eastAsia="SimSun"/>
      <w:kern w:val="3"/>
      <w:lang w:bidi="hi-IN"/>
    </w:rPr>
  </w:style>
  <w:style w:type="character" w:customStyle="1" w:styleId="Nivel4Char">
    <w:name w:val="Nivel 4 Char"/>
    <w:basedOn w:val="Fontepargpadro"/>
    <w:link w:val="Nivel4"/>
    <w:rsid w:val="00F82A27"/>
    <w:rPr>
      <w:rFonts w:ascii="Arial" w:eastAsiaTheme="minorEastAsia" w:hAnsi="Arial" w:cs="Arial"/>
    </w:rPr>
  </w:style>
  <w:style w:type="character" w:customStyle="1" w:styleId="PargrafodaListaChar">
    <w:name w:val="Parágrafo da Lista Char"/>
    <w:aliases w:val="Lista Paragrafo em Preto Char,Texto Char,Segundo Char,Marcadores PDTI Char,List I Paragraph Char"/>
    <w:basedOn w:val="Fontepargpadro"/>
    <w:link w:val="PargrafodaLista"/>
    <w:uiPriority w:val="34"/>
    <w:qFormat/>
    <w:rsid w:val="00F82A27"/>
    <w:rPr>
      <w:lang w:eastAsia="zh-CN"/>
    </w:rPr>
  </w:style>
  <w:style w:type="paragraph" w:customStyle="1" w:styleId="ou">
    <w:name w:val="ou"/>
    <w:basedOn w:val="PargrafodaLista"/>
    <w:link w:val="ouChar"/>
    <w:qFormat/>
    <w:rsid w:val="00F82A27"/>
    <w:pPr>
      <w:widowControl/>
      <w:suppressAutoHyphens w:val="0"/>
      <w:spacing w:before="60" w:after="60" w:line="259" w:lineRule="auto"/>
      <w:ind w:left="0"/>
      <w:jc w:val="center"/>
    </w:pPr>
    <w:rPr>
      <w:rFonts w:ascii="Arial" w:eastAsiaTheme="minorHAnsi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F82A27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zh-CN"/>
    </w:rPr>
  </w:style>
  <w:style w:type="character" w:customStyle="1" w:styleId="Nivel3Char">
    <w:name w:val="Nivel 3 Char"/>
    <w:basedOn w:val="Fontepargpadro"/>
    <w:link w:val="Nivel3"/>
    <w:rsid w:val="00F82A27"/>
    <w:rPr>
      <w:rFonts w:ascii="Arial" w:eastAsiaTheme="minorEastAsia" w:hAnsi="Arial" w:cs="Arial"/>
      <w:color w:val="000000"/>
    </w:rPr>
  </w:style>
  <w:style w:type="character" w:customStyle="1" w:styleId="Nvel3-RChar">
    <w:name w:val="Nível 3-R Char"/>
    <w:basedOn w:val="Nivel3Char"/>
    <w:link w:val="Nvel3-R"/>
    <w:rsid w:val="00F82A27"/>
    <w:rPr>
      <w:rFonts w:ascii="Arial" w:eastAsiaTheme="minorEastAsia" w:hAnsi="Arial" w:cs="Arial"/>
      <w:i/>
      <w:iCs/>
      <w:color w:val="FF0000"/>
    </w:rPr>
  </w:style>
  <w:style w:type="paragraph" w:styleId="Commarcadores">
    <w:name w:val="List Bullet"/>
    <w:basedOn w:val="Normal"/>
    <w:rsid w:val="006958D0"/>
    <w:pPr>
      <w:widowControl/>
      <w:numPr>
        <w:numId w:val="2"/>
      </w:numPr>
      <w:suppressAutoHyphens w:val="0"/>
      <w:contextualSpacing/>
    </w:pPr>
    <w:rPr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F17391"/>
    <w:rPr>
      <w:color w:val="605E5C"/>
      <w:shd w:val="clear" w:color="auto" w:fill="E1DFDD"/>
    </w:rPr>
  </w:style>
  <w:style w:type="character" w:customStyle="1" w:styleId="math-inline">
    <w:name w:val="math-inline"/>
    <w:basedOn w:val="Fontepargpadro"/>
    <w:rsid w:val="000E2689"/>
  </w:style>
  <w:style w:type="character" w:styleId="TextodoEspaoReservado">
    <w:name w:val="Placeholder Text"/>
    <w:basedOn w:val="Fontepargpadro"/>
    <w:uiPriority w:val="99"/>
    <w:semiHidden/>
    <w:rsid w:val="00A54811"/>
    <w:rPr>
      <w:color w:val="666666"/>
    </w:rPr>
  </w:style>
  <w:style w:type="table" w:customStyle="1" w:styleId="TableNormal">
    <w:name w:val="Table Normal"/>
    <w:uiPriority w:val="2"/>
    <w:semiHidden/>
    <w:unhideWhenUsed/>
    <w:qFormat/>
    <w:rsid w:val="003D5EF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D5EF7"/>
    <w:pPr>
      <w:suppressAutoHyphens w:val="0"/>
      <w:autoSpaceDE w:val="0"/>
      <w:autoSpaceDN w:val="0"/>
      <w:ind w:left="107"/>
    </w:pPr>
    <w:rPr>
      <w:rFonts w:ascii="Arial MT" w:eastAsia="Arial MT" w:hAnsi="Arial MT" w:cs="Arial MT"/>
      <w:sz w:val="22"/>
      <w:szCs w:val="22"/>
      <w:lang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CF34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ncp.gov.br/app/pca/07104377000130/2026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50443-C70D-4CA9-A49E-622FB63A3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3411</TotalTime>
  <Pages>11</Pages>
  <Words>4394</Words>
  <Characters>23732</Characters>
  <Application>Microsoft Office Word</Application>
  <DocSecurity>0</DocSecurity>
  <Lines>197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CONVOCAÇ_O PARA CONVITE</vt:lpstr>
    </vt:vector>
  </TitlesOfParts>
  <Company/>
  <LinksUpToDate>false</LinksUpToDate>
  <CharactersWithSpaces>28070</CharactersWithSpaces>
  <SharedDoc>false</SharedDoc>
  <HLinks>
    <vt:vector size="24" baseType="variant">
      <vt:variant>
        <vt:i4>4522059</vt:i4>
      </vt:variant>
      <vt:variant>
        <vt:i4>78</vt:i4>
      </vt:variant>
      <vt:variant>
        <vt:i4>0</vt:i4>
      </vt:variant>
      <vt:variant>
        <vt:i4>5</vt:i4>
      </vt:variant>
      <vt:variant>
        <vt:lpwstr>http://www.brotas.sp.gov.br/</vt:lpwstr>
      </vt:variant>
      <vt:variant>
        <vt:lpwstr/>
      </vt:variant>
      <vt:variant>
        <vt:i4>4522059</vt:i4>
      </vt:variant>
      <vt:variant>
        <vt:i4>75</vt:i4>
      </vt:variant>
      <vt:variant>
        <vt:i4>0</vt:i4>
      </vt:variant>
      <vt:variant>
        <vt:i4>5</vt:i4>
      </vt:variant>
      <vt:variant>
        <vt:lpwstr>http://www.brotas.sp.gov.br/</vt:lpwstr>
      </vt:variant>
      <vt:variant>
        <vt:lpwstr/>
      </vt:variant>
      <vt:variant>
        <vt:i4>2424851</vt:i4>
      </vt:variant>
      <vt:variant>
        <vt:i4>3</vt:i4>
      </vt:variant>
      <vt:variant>
        <vt:i4>0</vt:i4>
      </vt:variant>
      <vt:variant>
        <vt:i4>5</vt:i4>
      </vt:variant>
      <vt:variant>
        <vt:lpwstr>mailto:pmbrotas@brotas.sp.gov.br</vt:lpwstr>
      </vt:variant>
      <vt:variant>
        <vt:lpwstr/>
      </vt:variant>
      <vt:variant>
        <vt:i4>4718666</vt:i4>
      </vt:variant>
      <vt:variant>
        <vt:i4>0</vt:i4>
      </vt:variant>
      <vt:variant>
        <vt:i4>0</vt:i4>
      </vt:variant>
      <vt:variant>
        <vt:i4>5</vt:i4>
      </vt:variant>
      <vt:variant>
        <vt:lpwstr>\\SARQ1\DOCTOS\executivo\licitacao\Documents and Settings\USRDSKLIC01\modelos\documentos\padrao\timbrado_oficial.vor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CONVOCAÇ_O PARA CONVITE</dc:title>
  <dc:subject/>
  <dc:creator>.</dc:creator>
  <cp:keywords/>
  <dc:description/>
  <cp:lastModifiedBy>Usuário</cp:lastModifiedBy>
  <cp:revision>1124</cp:revision>
  <cp:lastPrinted>2026-03-11T19:38:00Z</cp:lastPrinted>
  <dcterms:created xsi:type="dcterms:W3CDTF">2026-06-08T14:08:00Z</dcterms:created>
  <dcterms:modified xsi:type="dcterms:W3CDTF">2026-08-14T17:36:00Z</dcterms:modified>
</cp:coreProperties>
</file>